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24" w:rsidRPr="00562924" w:rsidRDefault="00562924" w:rsidP="00562924">
      <w:pPr>
        <w:rPr>
          <w:b/>
        </w:rPr>
      </w:pPr>
      <w:r w:rsidRPr="00562924">
        <w:rPr>
          <w:b/>
        </w:rPr>
        <w:t>INTRODUZIONE:</w:t>
      </w:r>
    </w:p>
    <w:p w:rsidR="00562924" w:rsidRDefault="00562924" w:rsidP="00562924"/>
    <w:p w:rsidR="00562924" w:rsidRDefault="00562924" w:rsidP="00562924">
      <w:r>
        <w:t>Sarcomi dei Tessuti Molli (STM): “tumori rari che originano da muscoli, tendini, sinovie, tessuto adiposo e tessuti connettivi in genere”.</w:t>
      </w:r>
    </w:p>
    <w:p w:rsidR="00562924" w:rsidRDefault="00562924" w:rsidP="00562924">
      <w:r>
        <w:t>Incidenza globale: 3-5 casi/100.000 abitanti/anno. (1% delle neoplasie in età adulta)</w:t>
      </w:r>
    </w:p>
    <w:p w:rsidR="00562924" w:rsidRDefault="00562924" w:rsidP="00562924"/>
    <w:p w:rsidR="00562924" w:rsidRDefault="00562924" w:rsidP="00562924">
      <w:r>
        <w:t>Esiste una modesta tendenza all’aumento nelle donne.</w:t>
      </w:r>
    </w:p>
    <w:p w:rsidR="00562924" w:rsidRDefault="00562924" w:rsidP="00562924"/>
    <w:p w:rsidR="00562924" w:rsidRDefault="00562924" w:rsidP="00562924">
      <w:r>
        <w:t>In relazione all’età:</w:t>
      </w:r>
    </w:p>
    <w:p w:rsidR="00562924" w:rsidRDefault="00562924" w:rsidP="00562924"/>
    <w:p w:rsidR="00562924" w:rsidRDefault="00562924" w:rsidP="00562924">
      <w:r>
        <w:t>- I picco in età pediatrica</w:t>
      </w:r>
    </w:p>
    <w:p w:rsidR="00562924" w:rsidRDefault="00562924" w:rsidP="00562924"/>
    <w:p w:rsidR="00562924" w:rsidRDefault="00562924" w:rsidP="00562924">
      <w:r>
        <w:t>- plateau</w:t>
      </w:r>
    </w:p>
    <w:p w:rsidR="00562924" w:rsidRDefault="00562924" w:rsidP="00562924"/>
    <w:p w:rsidR="00562924" w:rsidRDefault="00562924" w:rsidP="00562924">
      <w:r>
        <w:t>- aumento progressivo di incidenza a partire dai 20 anni</w:t>
      </w:r>
    </w:p>
    <w:p w:rsidR="00562924" w:rsidRDefault="00562924" w:rsidP="00562924"/>
    <w:p w:rsidR="00562924" w:rsidRDefault="00562924" w:rsidP="00562924">
      <w:r>
        <w:t>- picco massimo dopo i 60 anni.</w:t>
      </w:r>
    </w:p>
    <w:p w:rsidR="00562924" w:rsidRDefault="00562924" w:rsidP="00562924">
      <w:r>
        <w:t>​</w:t>
      </w:r>
    </w:p>
    <w:p w:rsidR="00562924" w:rsidRDefault="00562924" w:rsidP="00562924"/>
    <w:p w:rsidR="00562924" w:rsidRDefault="00562924" w:rsidP="00562924">
      <w:r>
        <w:t xml:space="preserve">Vengono suddivisi in vari </w:t>
      </w:r>
      <w:proofErr w:type="spellStart"/>
      <w:r>
        <w:t>istotipi</w:t>
      </w:r>
      <w:proofErr w:type="spellEnd"/>
      <w:r>
        <w:t>: (più di 50 tipi istologici diversi)</w:t>
      </w:r>
    </w:p>
    <w:p w:rsidR="00562924" w:rsidRDefault="00562924" w:rsidP="00562924"/>
    <w:p w:rsidR="00562924" w:rsidRDefault="00562924" w:rsidP="00562924">
      <w:r>
        <w:t xml:space="preserve">- Nel bambino prevalgono le forme infantili: il fibrosarcoma infantile, il </w:t>
      </w:r>
      <w:proofErr w:type="spellStart"/>
      <w:r>
        <w:t>rabdomiosarcoma</w:t>
      </w:r>
      <w:proofErr w:type="spellEnd"/>
      <w:r>
        <w:t xml:space="preserve">, il sarcoma di </w:t>
      </w:r>
      <w:proofErr w:type="spellStart"/>
      <w:r>
        <w:t>Ewing</w:t>
      </w:r>
      <w:proofErr w:type="spellEnd"/>
      <w:r>
        <w:t>/PNET</w:t>
      </w:r>
    </w:p>
    <w:p w:rsidR="00562924" w:rsidRDefault="00562924" w:rsidP="00562924"/>
    <w:p w:rsidR="00562924" w:rsidRDefault="00562924" w:rsidP="00562924">
      <w:r>
        <w:t xml:space="preserve">- Nell’adulto prevalgono: forme non a piccole cellule (in generale sarcomi delle parti molli di tipo adulto) 20 60 La sede corporea di insorgenza determina infine un’ulteriore stratificazione (diversa è la prognosi di sarcomi dell’arto da quelli del </w:t>
      </w:r>
      <w:proofErr w:type="spellStart"/>
      <w:r>
        <w:t>retroperitoneo</w:t>
      </w:r>
      <w:proofErr w:type="spellEnd"/>
      <w:r>
        <w:t>) Sopravvivenza globale a 5 anni: 65%.</w:t>
      </w:r>
    </w:p>
    <w:p w:rsidR="00562924" w:rsidRDefault="00562924" w:rsidP="00562924"/>
    <w:p w:rsidR="00562924" w:rsidRDefault="00562924" w:rsidP="00562924"/>
    <w:p w:rsidR="00562924" w:rsidRDefault="00562924" w:rsidP="00562924"/>
    <w:p w:rsidR="00562924" w:rsidRDefault="00562924" w:rsidP="00562924">
      <w:r>
        <w:t>Un primo miglioramento sulla sopravvivenza nel solo sottogruppo dei STM degli arti si è verificata dal 1980 ad oggi grazie alla adozione di tecniche chirurgiche rispettose della suddivisione delle aree anatomiche in compartimenti.</w:t>
      </w:r>
    </w:p>
    <w:p w:rsidR="00562924" w:rsidRDefault="00562924" w:rsidP="00562924"/>
    <w:p w:rsidR="00562924" w:rsidRDefault="00562924" w:rsidP="00562924"/>
    <w:p w:rsidR="00562924" w:rsidRPr="00562924" w:rsidRDefault="00562924" w:rsidP="00562924">
      <w:pPr>
        <w:rPr>
          <w:b/>
        </w:rPr>
      </w:pPr>
      <w:r w:rsidRPr="00562924">
        <w:rPr>
          <w:b/>
        </w:rPr>
        <w:t>EZIOLOGIA:</w:t>
      </w:r>
    </w:p>
    <w:p w:rsidR="00562924" w:rsidRDefault="00562924" w:rsidP="00562924"/>
    <w:p w:rsidR="00562924" w:rsidRDefault="00562924" w:rsidP="00562924">
      <w:r>
        <w:t>La maggior parte sono sporadici Cause identificabili:</w:t>
      </w:r>
    </w:p>
    <w:p w:rsidR="00562924" w:rsidRDefault="00562924" w:rsidP="00562924"/>
    <w:p w:rsidR="00562924" w:rsidRDefault="00562924" w:rsidP="00562924">
      <w:r>
        <w:t xml:space="preserve">- infezioni virali da </w:t>
      </w:r>
      <w:proofErr w:type="spellStart"/>
      <w:r>
        <w:t>Ebstein</w:t>
      </w:r>
      <w:proofErr w:type="spellEnd"/>
      <w:r>
        <w:t xml:space="preserve"> </w:t>
      </w:r>
      <w:proofErr w:type="spellStart"/>
      <w:r>
        <w:t>Barr</w:t>
      </w:r>
      <w:proofErr w:type="spellEnd"/>
      <w:r>
        <w:t xml:space="preserve"> Virus in pazienti con AIDS e </w:t>
      </w:r>
      <w:proofErr w:type="spellStart"/>
      <w:r>
        <w:t>leiomiosarcoma</w:t>
      </w:r>
      <w:proofErr w:type="spellEnd"/>
    </w:p>
    <w:p w:rsidR="00562924" w:rsidRDefault="00562924" w:rsidP="00562924"/>
    <w:p w:rsidR="00562924" w:rsidRDefault="00562924" w:rsidP="00562924">
      <w:r>
        <w:t xml:space="preserve">- sarcomi post-attinici post-trattamento di linfomi, carcinomi di </w:t>
      </w:r>
      <w:proofErr w:type="spellStart"/>
      <w:r>
        <w:t>portio</w:t>
      </w:r>
      <w:proofErr w:type="spellEnd"/>
      <w:r>
        <w:t>, carcinomi mammari</w:t>
      </w:r>
    </w:p>
    <w:p w:rsidR="00562924" w:rsidRDefault="00562924" w:rsidP="00562924"/>
    <w:p w:rsidR="00562924" w:rsidRDefault="00562924" w:rsidP="00562924">
      <w:r>
        <w:t xml:space="preserve">- il </w:t>
      </w:r>
      <w:proofErr w:type="spellStart"/>
      <w:r>
        <w:t>linfedema</w:t>
      </w:r>
      <w:proofErr w:type="spellEnd"/>
      <w:r>
        <w:t xml:space="preserve"> cronico può associarsi all’angiosarcoma (sindrome di </w:t>
      </w:r>
      <w:proofErr w:type="spellStart"/>
      <w:r>
        <w:t>Steward-Treves</w:t>
      </w:r>
      <w:proofErr w:type="spellEnd"/>
      <w:r>
        <w:t>)</w:t>
      </w:r>
    </w:p>
    <w:p w:rsidR="00562924" w:rsidRDefault="00562924" w:rsidP="00562924"/>
    <w:p w:rsidR="00562924" w:rsidRDefault="00562924" w:rsidP="00562924">
      <w:r>
        <w:t xml:space="preserve">- malattie genetiche che si associano con STM: Neurofibromatosi tipo I (rischio di tumore maligno delle guaine nervose periferiche &gt; 10%) Sindrome di </w:t>
      </w:r>
      <w:proofErr w:type="spellStart"/>
      <w:r>
        <w:t>Li-Fraumeni</w:t>
      </w:r>
      <w:proofErr w:type="spellEnd"/>
      <w:r>
        <w:t>, (mutazione del gene soppressore p53 (&gt; rischio per sarcomi ossei e dei tessuti molli)</w:t>
      </w:r>
    </w:p>
    <w:p w:rsidR="00562924" w:rsidRDefault="00562924" w:rsidP="00562924"/>
    <w:p w:rsidR="00562924" w:rsidRDefault="00562924" w:rsidP="00562924">
      <w:r>
        <w:t>- sostanze chimiche aumentano il rischio di sviluppare un STM: cloruro di vinile (angiosarcomi epatici); pesticidi</w:t>
      </w:r>
    </w:p>
    <w:p w:rsidR="00562924" w:rsidRDefault="00562924" w:rsidP="00562924"/>
    <w:p w:rsidR="00562924" w:rsidRDefault="00562924" w:rsidP="00562924"/>
    <w:p w:rsidR="00562924" w:rsidRDefault="00562924" w:rsidP="00562924"/>
    <w:p w:rsidR="00562924" w:rsidRDefault="00562924" w:rsidP="00562924">
      <w:r>
        <w:t>Sarcomi muscolari: rapporto benigno/maligno di 300:1, la mancanza di un esame diagnostico di facile applicazione, rende inattuabili i programmi di screening.</w:t>
      </w:r>
    </w:p>
    <w:p w:rsidR="00562924" w:rsidRDefault="00562924" w:rsidP="00562924"/>
    <w:p w:rsidR="00562924" w:rsidRDefault="00562924" w:rsidP="00562924">
      <w:r>
        <w:t xml:space="preserve">Di frequente riscontro un ritardo diagnostico, in parte connesso con la rarità della patologia, che porta ad una sottovalutazione delle masse de Classificazione istologica Fondamentale è la centralizzazione della diagnosi patologica di nuovi casi di STM presso Servizi di Anatomia Patologica </w:t>
      </w:r>
      <w:r>
        <w:lastRenderedPageBreak/>
        <w:t xml:space="preserve">provvisti di debita esperienza, o almeno sulla richiesta di una seconda opinione da parte di Patologi meno esperti. Esiste una discordanza </w:t>
      </w:r>
      <w:proofErr w:type="spellStart"/>
      <w:r>
        <w:t>istotipica</w:t>
      </w:r>
      <w:proofErr w:type="spellEnd"/>
      <w:r>
        <w:t xml:space="preserve"> tra patologi che raggiunge il 30% che influenza la successiva strategia terapeutica.</w:t>
      </w:r>
    </w:p>
    <w:p w:rsidR="00562924" w:rsidRDefault="00562924" w:rsidP="00562924"/>
    <w:p w:rsidR="00562924" w:rsidRDefault="00562924" w:rsidP="00562924">
      <w:r>
        <w:t xml:space="preserve">Il grado di malignità fa riferimento alla classificazione della </w:t>
      </w:r>
      <w:proofErr w:type="spellStart"/>
      <w:r>
        <w:t>French</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Cancer</w:t>
      </w:r>
      <w:proofErr w:type="spellEnd"/>
      <w:r>
        <w:t xml:space="preserve"> </w:t>
      </w:r>
      <w:proofErr w:type="spellStart"/>
      <w:r>
        <w:t>Centers</w:t>
      </w:r>
      <w:proofErr w:type="spellEnd"/>
      <w:r>
        <w:t xml:space="preserve"> (grado 1 basso grado; grado 2 grado intermedio; grado 3 alto grado), Meno diffuso e raccomandato è il ricorso alla classificazione in 4 gradi (1 e 2 basso grado; 3 e 4 alto grado).</w:t>
      </w:r>
    </w:p>
    <w:p w:rsidR="00562924" w:rsidRDefault="00562924" w:rsidP="00562924"/>
    <w:p w:rsidR="00562924" w:rsidRDefault="00562924" w:rsidP="00562924"/>
    <w:p w:rsidR="00562924" w:rsidRDefault="00562924" w:rsidP="00562924">
      <w:r>
        <w:t>Nel 2002 la WHO ha raccomandato lo schema FNCLCC. Tale indicazione è stata mantenuta nella versione 2013. Ovviamente al momento del referto l’</w:t>
      </w:r>
      <w:proofErr w:type="spellStart"/>
      <w:r>
        <w:t>Istopatologo</w:t>
      </w:r>
      <w:proofErr w:type="spellEnd"/>
      <w:r>
        <w:t xml:space="preserve"> deve esprimere quale classificazione ha utilizzato. La classificazione delle neoplasie mesenchimali maligne e di grado intermedio viene desunta dalle due classificazioni in uso per le neoplasie dei tessuti molli (WHO 2013) e della cute (WHO 2006). Tali classificazioni integrano il dato morfologico, </w:t>
      </w:r>
      <w:proofErr w:type="spellStart"/>
      <w:r>
        <w:t>immunofenotipico</w:t>
      </w:r>
      <w:proofErr w:type="spellEnd"/>
      <w:r>
        <w:t xml:space="preserve"> e genetico. La classificazione WHO 2013 dei tumori mesenchimali distingue neoplasie benigne, a comportamento biologico intermedio e maligne.</w:t>
      </w:r>
    </w:p>
    <w:p w:rsidR="00562924" w:rsidRDefault="00562924" w:rsidP="00562924"/>
    <w:p w:rsidR="00562924" w:rsidRDefault="00562924" w:rsidP="00562924">
      <w:r>
        <w:t>Le lesioni intermedie sono definite come:</w:t>
      </w:r>
    </w:p>
    <w:p w:rsidR="00562924" w:rsidRDefault="00562924" w:rsidP="00562924"/>
    <w:p w:rsidR="00562924" w:rsidRDefault="00562924" w:rsidP="00562924">
      <w:r>
        <w:t>- Tumori localmente aggressivi ma non metastatizzanti (es. fibromatosi aggressiva);</w:t>
      </w:r>
    </w:p>
    <w:p w:rsidR="00562924" w:rsidRDefault="00562924" w:rsidP="00562924"/>
    <w:p w:rsidR="00562924" w:rsidRDefault="00562924" w:rsidP="00562924">
      <w:r>
        <w:t xml:space="preserve">- Tumori con tasso di </w:t>
      </w:r>
      <w:proofErr w:type="spellStart"/>
      <w:r>
        <w:t>metastatizzazione</w:t>
      </w:r>
      <w:proofErr w:type="spellEnd"/>
      <w:r>
        <w:t xml:space="preserve"> inferiore al 2%. (es. tumore </w:t>
      </w:r>
      <w:proofErr w:type="spellStart"/>
      <w:r>
        <w:t>fibroistiocitario</w:t>
      </w:r>
      <w:proofErr w:type="spellEnd"/>
      <w:r>
        <w:t xml:space="preserve"> plessiforme).</w:t>
      </w:r>
    </w:p>
    <w:p w:rsidR="00562924" w:rsidRDefault="00562924" w:rsidP="00562924"/>
    <w:p w:rsidR="00562924" w:rsidRDefault="00562924" w:rsidP="00562924">
      <w:r>
        <w:t>In questa trattazione si considerano solo lesioni maligne ed intermedie.</w:t>
      </w:r>
    </w:p>
    <w:p w:rsidR="00562924" w:rsidRDefault="00562924" w:rsidP="00562924">
      <w:r>
        <w:t>​</w:t>
      </w:r>
    </w:p>
    <w:p w:rsidR="00562924" w:rsidRDefault="00562924" w:rsidP="00562924"/>
    <w:p w:rsidR="00562924" w:rsidRDefault="00562924" w:rsidP="00562924">
      <w:r>
        <w:t>La diagnosi patologica di STM deve contenere le seguenti informazioni:</w:t>
      </w:r>
    </w:p>
    <w:p w:rsidR="00562924" w:rsidRDefault="00562924" w:rsidP="00562924"/>
    <w:p w:rsidR="00562924" w:rsidRDefault="00562924" w:rsidP="00562924">
      <w:r>
        <w:rPr>
          <w:rFonts w:ascii="Calibri" w:hAnsi="Calibri" w:cs="Calibri"/>
        </w:rPr>
        <w:t> Descrizione macroscopica;</w:t>
      </w:r>
    </w:p>
    <w:p w:rsidR="00562924" w:rsidRDefault="00562924" w:rsidP="00562924"/>
    <w:p w:rsidR="00562924" w:rsidRDefault="00562924" w:rsidP="00562924">
      <w:r>
        <w:rPr>
          <w:rFonts w:ascii="Calibri" w:hAnsi="Calibri" w:cs="Calibri"/>
        </w:rPr>
        <w:t> Stato dei margini, così da consentire la attribuzione dell’intervento chirurgico alle categorie “radic</w:t>
      </w:r>
      <w:r>
        <w:t>ale”, “ampio”, “marginale”, “</w:t>
      </w:r>
      <w:proofErr w:type="spellStart"/>
      <w:r>
        <w:t>intralesionale</w:t>
      </w:r>
      <w:proofErr w:type="spellEnd"/>
      <w:r>
        <w:t>”;</w:t>
      </w:r>
    </w:p>
    <w:p w:rsidR="00562924" w:rsidRDefault="00562924" w:rsidP="00562924"/>
    <w:p w:rsidR="00562924" w:rsidRDefault="00562924" w:rsidP="00562924">
      <w:r>
        <w:t>​</w:t>
      </w:r>
    </w:p>
    <w:p w:rsidR="00562924" w:rsidRDefault="00562924" w:rsidP="00562924">
      <w:proofErr w:type="spellStart"/>
      <w:r>
        <w:t>Istotipo</w:t>
      </w:r>
      <w:proofErr w:type="spellEnd"/>
      <w:r>
        <w:t xml:space="preserve"> secondo WHO 2013</w:t>
      </w:r>
    </w:p>
    <w:p w:rsidR="00562924" w:rsidRDefault="00562924" w:rsidP="00562924"/>
    <w:p w:rsidR="00562924" w:rsidRDefault="00562924" w:rsidP="00562924">
      <w:r>
        <w:t xml:space="preserve">Grado di malignità, laddove possibile ( sistema FNCLCC) (Livello di evidenza 4) Neoplasie a differenziazione </w:t>
      </w:r>
      <w:proofErr w:type="spellStart"/>
      <w:r>
        <w:t>adipocitaria</w:t>
      </w:r>
      <w:proofErr w:type="spellEnd"/>
    </w:p>
    <w:p w:rsidR="00562924" w:rsidRDefault="00562924" w:rsidP="00562924"/>
    <w:p w:rsidR="00562924" w:rsidRDefault="00562924" w:rsidP="00562924">
      <w:r>
        <w:rPr>
          <w:rFonts w:ascii="Calibri" w:hAnsi="Calibri" w:cs="Calibri"/>
        </w:rPr>
        <w:t> Tumore lipomatoso atipico/liposarcoma bene differenzia</w:t>
      </w:r>
      <w:r>
        <w:t xml:space="preserve">to (varianti </w:t>
      </w:r>
      <w:proofErr w:type="spellStart"/>
      <w:r>
        <w:t>adipocitico</w:t>
      </w:r>
      <w:proofErr w:type="spellEnd"/>
      <w:r>
        <w:t>, sclerosante, infiammatorio e a cellule fusate)</w:t>
      </w:r>
    </w:p>
    <w:p w:rsidR="00562924" w:rsidRDefault="00562924" w:rsidP="00562924"/>
    <w:p w:rsidR="00562924" w:rsidRDefault="00562924" w:rsidP="00562924">
      <w:r>
        <w:rPr>
          <w:rFonts w:ascii="Calibri" w:hAnsi="Calibri" w:cs="Calibri"/>
        </w:rPr>
        <w:t xml:space="preserve"> Liposarcoma </w:t>
      </w:r>
      <w:proofErr w:type="spellStart"/>
      <w:r>
        <w:rPr>
          <w:rFonts w:ascii="Calibri" w:hAnsi="Calibri" w:cs="Calibri"/>
        </w:rPr>
        <w:t>dedifferenziato</w:t>
      </w:r>
      <w:proofErr w:type="spellEnd"/>
    </w:p>
    <w:p w:rsidR="00562924" w:rsidRDefault="00562924" w:rsidP="00562924"/>
    <w:p w:rsidR="00562924" w:rsidRDefault="00562924" w:rsidP="00562924">
      <w:r>
        <w:rPr>
          <w:rFonts w:ascii="Calibri" w:hAnsi="Calibri" w:cs="Calibri"/>
        </w:rPr>
        <w:t xml:space="preserve"> Liposarcoma </w:t>
      </w:r>
      <w:proofErr w:type="spellStart"/>
      <w:r>
        <w:rPr>
          <w:rFonts w:ascii="Calibri" w:hAnsi="Calibri" w:cs="Calibri"/>
        </w:rPr>
        <w:t>mixoide</w:t>
      </w:r>
      <w:proofErr w:type="spellEnd"/>
    </w:p>
    <w:p w:rsidR="00562924" w:rsidRDefault="00562924" w:rsidP="00562924"/>
    <w:p w:rsidR="00562924" w:rsidRDefault="00562924" w:rsidP="00562924">
      <w:r>
        <w:rPr>
          <w:rFonts w:ascii="Calibri" w:hAnsi="Calibri" w:cs="Calibri"/>
        </w:rPr>
        <w:t xml:space="preserve"> Liposarcoma pleomorfo Neoplasie a differenziazione </w:t>
      </w:r>
      <w:proofErr w:type="spellStart"/>
      <w:r>
        <w:rPr>
          <w:rFonts w:ascii="Calibri" w:hAnsi="Calibri" w:cs="Calibri"/>
        </w:rPr>
        <w:t>fibroblastica</w:t>
      </w:r>
      <w:proofErr w:type="spellEnd"/>
      <w:r>
        <w:rPr>
          <w:rFonts w:ascii="Calibri" w:hAnsi="Calibri" w:cs="Calibri"/>
        </w:rPr>
        <w:t>/</w:t>
      </w:r>
      <w:proofErr w:type="spellStart"/>
      <w:r>
        <w:rPr>
          <w:rFonts w:ascii="Calibri" w:hAnsi="Calibri" w:cs="Calibri"/>
        </w:rPr>
        <w:t>miofibroblastica</w:t>
      </w:r>
      <w:proofErr w:type="spellEnd"/>
    </w:p>
    <w:p w:rsidR="00562924" w:rsidRDefault="00562924" w:rsidP="00562924"/>
    <w:p w:rsidR="00562924" w:rsidRDefault="00562924" w:rsidP="00562924">
      <w:r>
        <w:rPr>
          <w:rFonts w:ascii="Calibri" w:hAnsi="Calibri" w:cs="Calibri"/>
        </w:rPr>
        <w:t xml:space="preserve"> Fibromatosi </w:t>
      </w:r>
      <w:proofErr w:type="spellStart"/>
      <w:r>
        <w:rPr>
          <w:rFonts w:ascii="Calibri" w:hAnsi="Calibri" w:cs="Calibri"/>
        </w:rPr>
        <w:t>desmoide</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Fibroblastoma</w:t>
      </w:r>
      <w:proofErr w:type="spellEnd"/>
      <w:r>
        <w:rPr>
          <w:rFonts w:ascii="Calibri" w:hAnsi="Calibri" w:cs="Calibri"/>
        </w:rPr>
        <w:t xml:space="preserve"> a cellule giganti</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Dermatofibrosarcoma</w:t>
      </w:r>
      <w:proofErr w:type="spellEnd"/>
      <w:r>
        <w:rPr>
          <w:rFonts w:ascii="Calibri" w:hAnsi="Calibri" w:cs="Calibri"/>
        </w:rPr>
        <w:t xml:space="preserve"> </w:t>
      </w:r>
      <w:proofErr w:type="spellStart"/>
      <w:r>
        <w:rPr>
          <w:rFonts w:ascii="Calibri" w:hAnsi="Calibri" w:cs="Calibri"/>
        </w:rPr>
        <w:t>protuberans</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Dermatofibrosarcoma</w:t>
      </w:r>
      <w:proofErr w:type="spellEnd"/>
      <w:r>
        <w:rPr>
          <w:rFonts w:ascii="Calibri" w:hAnsi="Calibri" w:cs="Calibri"/>
        </w:rPr>
        <w:t xml:space="preserve"> </w:t>
      </w:r>
      <w:proofErr w:type="spellStart"/>
      <w:r>
        <w:rPr>
          <w:rFonts w:ascii="Calibri" w:hAnsi="Calibri" w:cs="Calibri"/>
        </w:rPr>
        <w:t>protuberans</w:t>
      </w:r>
      <w:proofErr w:type="spellEnd"/>
      <w:r>
        <w:rPr>
          <w:rFonts w:ascii="Calibri" w:hAnsi="Calibri" w:cs="Calibri"/>
        </w:rPr>
        <w:t xml:space="preserve"> </w:t>
      </w:r>
      <w:proofErr w:type="spellStart"/>
      <w:r>
        <w:rPr>
          <w:rFonts w:ascii="Calibri" w:hAnsi="Calibri" w:cs="Calibri"/>
        </w:rPr>
        <w:t>fibrosarcomatoso</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Fibroxantoma</w:t>
      </w:r>
      <w:proofErr w:type="spellEnd"/>
      <w:r>
        <w:rPr>
          <w:rFonts w:ascii="Calibri" w:hAnsi="Calibri" w:cs="Calibri"/>
        </w:rPr>
        <w:t xml:space="preserve"> atipico</w:t>
      </w:r>
    </w:p>
    <w:p w:rsidR="00562924" w:rsidRDefault="00562924" w:rsidP="00562924"/>
    <w:p w:rsidR="00562924" w:rsidRDefault="00562924" w:rsidP="00562924">
      <w:r>
        <w:rPr>
          <w:rFonts w:ascii="Calibri" w:hAnsi="Calibri" w:cs="Calibri"/>
        </w:rPr>
        <w:t> Tumore fibroso solitario</w:t>
      </w:r>
    </w:p>
    <w:p w:rsidR="00562924" w:rsidRDefault="00562924" w:rsidP="00562924"/>
    <w:p w:rsidR="00562924" w:rsidRDefault="00562924" w:rsidP="00562924">
      <w:r>
        <w:rPr>
          <w:rFonts w:ascii="Calibri" w:hAnsi="Calibri" w:cs="Calibri"/>
        </w:rPr>
        <w:lastRenderedPageBreak/>
        <w:t xml:space="preserve"> Tumore </w:t>
      </w:r>
      <w:proofErr w:type="spellStart"/>
      <w:r>
        <w:rPr>
          <w:rFonts w:ascii="Calibri" w:hAnsi="Calibri" w:cs="Calibri"/>
        </w:rPr>
        <w:t>miofibroblastico</w:t>
      </w:r>
      <w:proofErr w:type="spellEnd"/>
      <w:r>
        <w:rPr>
          <w:rFonts w:ascii="Calibri" w:hAnsi="Calibri" w:cs="Calibri"/>
        </w:rPr>
        <w:t xml:space="preserve"> infiammatorio</w:t>
      </w:r>
    </w:p>
    <w:p w:rsidR="00562924" w:rsidRDefault="00562924" w:rsidP="00562924"/>
    <w:p w:rsidR="00562924" w:rsidRDefault="00562924" w:rsidP="00562924">
      <w:r>
        <w:rPr>
          <w:rFonts w:ascii="Calibri" w:hAnsi="Calibri" w:cs="Calibri"/>
        </w:rPr>
        <w:t xml:space="preserve"> Sarcoma </w:t>
      </w:r>
      <w:proofErr w:type="spellStart"/>
      <w:r>
        <w:rPr>
          <w:rFonts w:ascii="Calibri" w:hAnsi="Calibri" w:cs="Calibri"/>
        </w:rPr>
        <w:t>miofibroblastico</w:t>
      </w:r>
      <w:proofErr w:type="spellEnd"/>
      <w:r>
        <w:rPr>
          <w:rFonts w:ascii="Calibri" w:hAnsi="Calibri" w:cs="Calibri"/>
        </w:rPr>
        <w:t xml:space="preserve"> di basso grado</w:t>
      </w:r>
    </w:p>
    <w:p w:rsidR="00562924" w:rsidRDefault="00562924" w:rsidP="00562924"/>
    <w:p w:rsidR="00562924" w:rsidRDefault="00562924" w:rsidP="00562924">
      <w:r>
        <w:rPr>
          <w:rFonts w:ascii="Calibri" w:hAnsi="Calibri" w:cs="Calibri"/>
        </w:rPr>
        <w:t> Fibrosarcoma infantile</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Myxofibrosarcoma</w:t>
      </w:r>
      <w:proofErr w:type="spellEnd"/>
    </w:p>
    <w:p w:rsidR="00562924" w:rsidRDefault="00562924" w:rsidP="00562924"/>
    <w:p w:rsidR="00562924" w:rsidRDefault="00562924" w:rsidP="00562924">
      <w:r>
        <w:rPr>
          <w:rFonts w:ascii="Calibri" w:hAnsi="Calibri" w:cs="Calibri"/>
        </w:rPr>
        <w:t xml:space="preserve"> Sarcoma </w:t>
      </w:r>
      <w:proofErr w:type="spellStart"/>
      <w:r>
        <w:rPr>
          <w:rFonts w:ascii="Calibri" w:hAnsi="Calibri" w:cs="Calibri"/>
        </w:rPr>
        <w:t>fibroblastico</w:t>
      </w:r>
      <w:proofErr w:type="spellEnd"/>
      <w:r>
        <w:rPr>
          <w:rFonts w:ascii="Calibri" w:hAnsi="Calibri" w:cs="Calibri"/>
        </w:rPr>
        <w:t xml:space="preserve"> infiammato Neoplasie a differenziazione vascolare</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Emangioendotelioma</w:t>
      </w:r>
      <w:proofErr w:type="spellEnd"/>
      <w:r>
        <w:rPr>
          <w:rFonts w:ascii="Calibri" w:hAnsi="Calibri" w:cs="Calibri"/>
        </w:rPr>
        <w:t xml:space="preserve"> </w:t>
      </w:r>
      <w:proofErr w:type="spellStart"/>
      <w:r>
        <w:rPr>
          <w:rFonts w:ascii="Calibri" w:hAnsi="Calibri" w:cs="Calibri"/>
        </w:rPr>
        <w:t>kaposiforme</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Emangioendotelioma</w:t>
      </w:r>
      <w:proofErr w:type="spellEnd"/>
      <w:r>
        <w:rPr>
          <w:rFonts w:ascii="Calibri" w:hAnsi="Calibri" w:cs="Calibri"/>
        </w:rPr>
        <w:t xml:space="preserve"> retiforme</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Angioendotelioma</w:t>
      </w:r>
      <w:proofErr w:type="spellEnd"/>
      <w:r>
        <w:rPr>
          <w:rFonts w:ascii="Calibri" w:hAnsi="Calibri" w:cs="Calibri"/>
        </w:rPr>
        <w:t xml:space="preserve"> papillare </w:t>
      </w:r>
      <w:proofErr w:type="spellStart"/>
      <w:r>
        <w:rPr>
          <w:rFonts w:ascii="Calibri" w:hAnsi="Calibri" w:cs="Calibri"/>
        </w:rPr>
        <w:t>intralinfatico</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Emangioendotelioma</w:t>
      </w:r>
      <w:proofErr w:type="spellEnd"/>
      <w:r>
        <w:rPr>
          <w:rFonts w:ascii="Calibri" w:hAnsi="Calibri" w:cs="Calibri"/>
        </w:rPr>
        <w:t xml:space="preserve"> composito</w:t>
      </w:r>
    </w:p>
    <w:p w:rsidR="00562924" w:rsidRDefault="00562924" w:rsidP="00562924"/>
    <w:p w:rsidR="00562924" w:rsidRDefault="00562924" w:rsidP="00562924">
      <w:r>
        <w:rPr>
          <w:rFonts w:ascii="Calibri" w:hAnsi="Calibri" w:cs="Calibri"/>
        </w:rPr>
        <w:t xml:space="preserve"> Sarcoma di </w:t>
      </w:r>
      <w:proofErr w:type="spellStart"/>
      <w:r>
        <w:rPr>
          <w:rFonts w:ascii="Calibri" w:hAnsi="Calibri" w:cs="Calibri"/>
        </w:rPr>
        <w:t>Kaposi</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Emangioendotelioma</w:t>
      </w:r>
      <w:proofErr w:type="spellEnd"/>
      <w:r>
        <w:rPr>
          <w:rFonts w:ascii="Calibri" w:hAnsi="Calibri" w:cs="Calibri"/>
        </w:rPr>
        <w:t xml:space="preserve"> </w:t>
      </w:r>
      <w:proofErr w:type="spellStart"/>
      <w:r>
        <w:rPr>
          <w:rFonts w:ascii="Calibri" w:hAnsi="Calibri" w:cs="Calibri"/>
        </w:rPr>
        <w:t>epitelioide</w:t>
      </w:r>
      <w:proofErr w:type="spellEnd"/>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Emangioendotelioma</w:t>
      </w:r>
      <w:proofErr w:type="spellEnd"/>
      <w:r>
        <w:rPr>
          <w:rFonts w:ascii="Calibri" w:hAnsi="Calibri" w:cs="Calibri"/>
        </w:rPr>
        <w:t xml:space="preserve"> </w:t>
      </w:r>
      <w:proofErr w:type="spellStart"/>
      <w:r>
        <w:rPr>
          <w:rFonts w:ascii="Calibri" w:hAnsi="Calibri" w:cs="Calibri"/>
        </w:rPr>
        <w:t>pseudomiogenico</w:t>
      </w:r>
      <w:proofErr w:type="spellEnd"/>
    </w:p>
    <w:p w:rsidR="00562924" w:rsidRDefault="00562924" w:rsidP="00562924"/>
    <w:p w:rsidR="00562924" w:rsidRDefault="00562924" w:rsidP="00562924">
      <w:r>
        <w:rPr>
          <w:rFonts w:ascii="Calibri" w:hAnsi="Calibri" w:cs="Calibri"/>
        </w:rPr>
        <w:t> Angiosarcoma cutaneo</w:t>
      </w:r>
    </w:p>
    <w:p w:rsidR="00562924" w:rsidRDefault="00562924" w:rsidP="00562924"/>
    <w:p w:rsidR="00562924" w:rsidRDefault="00562924" w:rsidP="00562924">
      <w:r>
        <w:rPr>
          <w:rFonts w:ascii="Calibri" w:hAnsi="Calibri" w:cs="Calibri"/>
        </w:rPr>
        <w:t xml:space="preserve"> Angiosarcoma dei tessuti molli Neoplasie a differenziazione </w:t>
      </w:r>
      <w:proofErr w:type="spellStart"/>
      <w:r>
        <w:rPr>
          <w:rFonts w:ascii="Calibri" w:hAnsi="Calibri" w:cs="Calibri"/>
        </w:rPr>
        <w:t>neuroectodermica</w:t>
      </w:r>
      <w:proofErr w:type="spellEnd"/>
    </w:p>
    <w:p w:rsidR="00562924" w:rsidRDefault="00562924" w:rsidP="00562924"/>
    <w:p w:rsidR="00562924" w:rsidRDefault="00562924" w:rsidP="00562924">
      <w:r>
        <w:rPr>
          <w:rFonts w:ascii="Calibri" w:hAnsi="Calibri" w:cs="Calibri"/>
        </w:rPr>
        <w:t> Tumore maligno delle guai</w:t>
      </w:r>
      <w:r>
        <w:t>ne nervose periferiche e varianti</w:t>
      </w:r>
    </w:p>
    <w:p w:rsidR="00562924" w:rsidRDefault="00562924" w:rsidP="00562924"/>
    <w:p w:rsidR="00562924" w:rsidRDefault="00562924" w:rsidP="00562924">
      <w:r>
        <w:rPr>
          <w:rFonts w:ascii="Calibri" w:hAnsi="Calibri" w:cs="Calibri"/>
        </w:rPr>
        <w:t> Tumore maligno delle guaine nervose periferiche a differenziazione eterologa</w:t>
      </w:r>
    </w:p>
    <w:p w:rsidR="00562924" w:rsidRDefault="00562924" w:rsidP="00562924"/>
    <w:p w:rsidR="00562924" w:rsidRDefault="00562924" w:rsidP="00562924">
      <w:r>
        <w:rPr>
          <w:rFonts w:ascii="Calibri" w:hAnsi="Calibri" w:cs="Calibri"/>
        </w:rPr>
        <w:t xml:space="preserve"> Tumore maligno delle guaine nervose periferiche </w:t>
      </w:r>
      <w:proofErr w:type="spellStart"/>
      <w:r>
        <w:rPr>
          <w:rFonts w:ascii="Calibri" w:hAnsi="Calibri" w:cs="Calibri"/>
        </w:rPr>
        <w:t>epitelioide</w:t>
      </w:r>
      <w:proofErr w:type="spellEnd"/>
    </w:p>
    <w:p w:rsidR="00562924" w:rsidRDefault="00562924" w:rsidP="00562924"/>
    <w:p w:rsidR="00562924" w:rsidRDefault="00562924" w:rsidP="00562924">
      <w:r>
        <w:rPr>
          <w:rFonts w:ascii="Calibri" w:hAnsi="Calibri" w:cs="Calibri"/>
        </w:rPr>
        <w:t> Tumore maligno delle guaine nervose periferiche melanotico</w:t>
      </w:r>
    </w:p>
    <w:p w:rsidR="00562924" w:rsidRDefault="00562924" w:rsidP="00562924"/>
    <w:p w:rsidR="00562924" w:rsidRDefault="00562924" w:rsidP="00562924">
      <w:r>
        <w:rPr>
          <w:rFonts w:ascii="Calibri" w:hAnsi="Calibri" w:cs="Calibri"/>
        </w:rPr>
        <w:t> Tumore maligno</w:t>
      </w:r>
      <w:r>
        <w:t xml:space="preserve"> delle guaine nervose periferiche melanotico </w:t>
      </w:r>
      <w:proofErr w:type="spellStart"/>
      <w:r>
        <w:t>psammomatoso</w:t>
      </w:r>
      <w:proofErr w:type="spellEnd"/>
    </w:p>
    <w:p w:rsidR="00562924" w:rsidRDefault="00562924" w:rsidP="00562924"/>
    <w:p w:rsidR="00562924" w:rsidRDefault="00562924" w:rsidP="00562924">
      <w:r>
        <w:rPr>
          <w:rFonts w:ascii="Calibri" w:hAnsi="Calibri" w:cs="Calibri"/>
        </w:rPr>
        <w:t> Tumore a cellule granulari maligno</w:t>
      </w:r>
    </w:p>
    <w:p w:rsidR="00562924" w:rsidRDefault="00562924" w:rsidP="00562924"/>
    <w:p w:rsidR="00562924" w:rsidRDefault="00562924" w:rsidP="00562924">
      <w:r>
        <w:rPr>
          <w:rFonts w:ascii="Calibri" w:hAnsi="Calibri" w:cs="Calibri"/>
        </w:rPr>
        <w:t xml:space="preserve"> Sarcoma di </w:t>
      </w:r>
      <w:proofErr w:type="spellStart"/>
      <w:r>
        <w:rPr>
          <w:rFonts w:ascii="Calibri" w:hAnsi="Calibri" w:cs="Calibri"/>
        </w:rPr>
        <w:t>Ewing</w:t>
      </w:r>
      <w:proofErr w:type="spellEnd"/>
      <w:r>
        <w:rPr>
          <w:rFonts w:ascii="Calibri" w:hAnsi="Calibri" w:cs="Calibri"/>
        </w:rPr>
        <w:t>/PNET Neoplasie a differenziazione incerta</w:t>
      </w:r>
    </w:p>
    <w:p w:rsidR="00562924" w:rsidRDefault="00562924" w:rsidP="00562924"/>
    <w:p w:rsidR="00562924" w:rsidRDefault="00562924" w:rsidP="00562924">
      <w:r>
        <w:rPr>
          <w:rFonts w:ascii="Calibri" w:hAnsi="Calibri" w:cs="Calibri"/>
        </w:rPr>
        <w:t xml:space="preserve"> Tumore </w:t>
      </w:r>
      <w:proofErr w:type="spellStart"/>
      <w:r>
        <w:rPr>
          <w:rFonts w:ascii="Calibri" w:hAnsi="Calibri" w:cs="Calibri"/>
        </w:rPr>
        <w:t>ialinizzante</w:t>
      </w:r>
      <w:proofErr w:type="spellEnd"/>
      <w:r>
        <w:rPr>
          <w:rFonts w:ascii="Calibri" w:hAnsi="Calibri" w:cs="Calibri"/>
        </w:rPr>
        <w:t xml:space="preserve"> </w:t>
      </w:r>
      <w:proofErr w:type="spellStart"/>
      <w:r>
        <w:rPr>
          <w:rFonts w:ascii="Calibri" w:hAnsi="Calibri" w:cs="Calibri"/>
        </w:rPr>
        <w:t>angiectatico</w:t>
      </w:r>
      <w:proofErr w:type="spellEnd"/>
      <w:r>
        <w:rPr>
          <w:rFonts w:ascii="Calibri" w:hAnsi="Calibri" w:cs="Calibri"/>
        </w:rPr>
        <w:t xml:space="preserve"> delle parti molli</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Istiocitoma</w:t>
      </w:r>
      <w:proofErr w:type="spellEnd"/>
      <w:r>
        <w:rPr>
          <w:rFonts w:ascii="Calibri" w:hAnsi="Calibri" w:cs="Calibri"/>
        </w:rPr>
        <w:t xml:space="preserve"> fibroso </w:t>
      </w:r>
      <w:proofErr w:type="spellStart"/>
      <w:r>
        <w:rPr>
          <w:rFonts w:ascii="Calibri" w:hAnsi="Calibri" w:cs="Calibri"/>
        </w:rPr>
        <w:t>angiomatoide</w:t>
      </w:r>
      <w:proofErr w:type="spellEnd"/>
    </w:p>
    <w:p w:rsidR="00562924" w:rsidRDefault="00562924" w:rsidP="00562924"/>
    <w:p w:rsidR="00562924" w:rsidRDefault="00562924" w:rsidP="00562924">
      <w:r>
        <w:rPr>
          <w:rFonts w:ascii="Calibri" w:hAnsi="Calibri" w:cs="Calibri"/>
        </w:rPr>
        <w:t xml:space="preserve"> Tumore </w:t>
      </w:r>
      <w:proofErr w:type="spellStart"/>
      <w:r>
        <w:rPr>
          <w:rFonts w:ascii="Calibri" w:hAnsi="Calibri" w:cs="Calibri"/>
        </w:rPr>
        <w:t>fibromixoide</w:t>
      </w:r>
      <w:proofErr w:type="spellEnd"/>
      <w:r>
        <w:rPr>
          <w:rFonts w:ascii="Calibri" w:hAnsi="Calibri" w:cs="Calibri"/>
        </w:rPr>
        <w:t xml:space="preserve"> ossificante</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Mioepitelioma</w:t>
      </w:r>
      <w:proofErr w:type="spellEnd"/>
    </w:p>
    <w:p w:rsidR="00562924" w:rsidRDefault="00562924" w:rsidP="00562924"/>
    <w:p w:rsidR="00562924" w:rsidRDefault="00562924" w:rsidP="00562924">
      <w:r>
        <w:rPr>
          <w:rFonts w:ascii="Calibri" w:hAnsi="Calibri" w:cs="Calibri"/>
        </w:rPr>
        <w:t xml:space="preserve"> Tumore mesenchimale </w:t>
      </w:r>
      <w:proofErr w:type="spellStart"/>
      <w:r>
        <w:rPr>
          <w:rFonts w:ascii="Calibri" w:hAnsi="Calibri" w:cs="Calibri"/>
        </w:rPr>
        <w:t>fosfaturico</w:t>
      </w:r>
      <w:proofErr w:type="spellEnd"/>
    </w:p>
    <w:p w:rsidR="00562924" w:rsidRDefault="00562924" w:rsidP="00562924"/>
    <w:p w:rsidR="00562924" w:rsidRDefault="00562924" w:rsidP="00562924">
      <w:r>
        <w:rPr>
          <w:rFonts w:ascii="Calibri" w:hAnsi="Calibri" w:cs="Calibri"/>
        </w:rPr>
        <w:t> Sarcoma sinoviale</w:t>
      </w:r>
    </w:p>
    <w:p w:rsidR="00562924" w:rsidRDefault="00562924" w:rsidP="00562924"/>
    <w:p w:rsidR="00562924" w:rsidRDefault="00562924" w:rsidP="00562924">
      <w:r>
        <w:rPr>
          <w:rFonts w:ascii="Calibri" w:hAnsi="Calibri" w:cs="Calibri"/>
        </w:rPr>
        <w:lastRenderedPageBreak/>
        <w:t xml:space="preserve"> Sarcoma </w:t>
      </w:r>
      <w:proofErr w:type="spellStart"/>
      <w:r>
        <w:rPr>
          <w:rFonts w:ascii="Calibri" w:hAnsi="Calibri" w:cs="Calibri"/>
        </w:rPr>
        <w:t>epitelioide</w:t>
      </w:r>
      <w:proofErr w:type="spellEnd"/>
    </w:p>
    <w:p w:rsidR="00562924" w:rsidRDefault="00562924" w:rsidP="00562924"/>
    <w:p w:rsidR="00562924" w:rsidRDefault="00562924" w:rsidP="00562924">
      <w:r>
        <w:rPr>
          <w:rFonts w:ascii="Calibri" w:hAnsi="Calibri" w:cs="Calibri"/>
        </w:rPr>
        <w:t> Sarcoma alveolare delle parti molli</w:t>
      </w:r>
    </w:p>
    <w:p w:rsidR="00562924" w:rsidRDefault="00562924" w:rsidP="00562924"/>
    <w:p w:rsidR="00562924" w:rsidRDefault="00562924" w:rsidP="00562924">
      <w:r>
        <w:rPr>
          <w:rFonts w:ascii="Calibri" w:hAnsi="Calibri" w:cs="Calibri"/>
        </w:rPr>
        <w:t> Sarcoma a cellule chiare</w:t>
      </w:r>
    </w:p>
    <w:p w:rsidR="00562924" w:rsidRDefault="00562924" w:rsidP="00562924"/>
    <w:p w:rsidR="00562924" w:rsidRDefault="00562924" w:rsidP="00562924">
      <w:r>
        <w:rPr>
          <w:rFonts w:ascii="Calibri" w:hAnsi="Calibri" w:cs="Calibri"/>
        </w:rPr>
        <w:t xml:space="preserve"> Condrosarcoma </w:t>
      </w:r>
      <w:proofErr w:type="spellStart"/>
      <w:r>
        <w:rPr>
          <w:rFonts w:ascii="Calibri" w:hAnsi="Calibri" w:cs="Calibri"/>
        </w:rPr>
        <w:t>mixoide</w:t>
      </w:r>
      <w:proofErr w:type="spellEnd"/>
      <w:r>
        <w:rPr>
          <w:rFonts w:ascii="Calibri" w:hAnsi="Calibri" w:cs="Calibri"/>
        </w:rPr>
        <w:t xml:space="preserve"> extrascheletrico</w:t>
      </w:r>
    </w:p>
    <w:p w:rsidR="00562924" w:rsidRDefault="00562924" w:rsidP="00562924"/>
    <w:p w:rsidR="00562924" w:rsidRDefault="00562924" w:rsidP="00562924">
      <w:r>
        <w:rPr>
          <w:rFonts w:ascii="Calibri" w:hAnsi="Calibri" w:cs="Calibri"/>
        </w:rPr>
        <w:t xml:space="preserve"> Condrosarcoma </w:t>
      </w:r>
      <w:r>
        <w:t>mesenchimale</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Mesenchimoma</w:t>
      </w:r>
      <w:proofErr w:type="spellEnd"/>
      <w:r>
        <w:rPr>
          <w:rFonts w:ascii="Calibri" w:hAnsi="Calibri" w:cs="Calibri"/>
        </w:rPr>
        <w:t xml:space="preserve"> maligno</w:t>
      </w:r>
    </w:p>
    <w:p w:rsidR="00562924" w:rsidRDefault="00562924" w:rsidP="00562924"/>
    <w:p w:rsidR="00562924" w:rsidRDefault="00562924" w:rsidP="00562924">
      <w:r>
        <w:rPr>
          <w:rFonts w:ascii="Calibri" w:hAnsi="Calibri" w:cs="Calibri"/>
        </w:rPr>
        <w:t xml:space="preserve"> Tumore </w:t>
      </w:r>
      <w:proofErr w:type="spellStart"/>
      <w:r>
        <w:rPr>
          <w:rFonts w:ascii="Calibri" w:hAnsi="Calibri" w:cs="Calibri"/>
        </w:rPr>
        <w:t>desmoplastico</w:t>
      </w:r>
      <w:proofErr w:type="spellEnd"/>
      <w:r>
        <w:rPr>
          <w:rFonts w:ascii="Calibri" w:hAnsi="Calibri" w:cs="Calibri"/>
        </w:rPr>
        <w:t xml:space="preserve"> a piccole cellule rotonde</w:t>
      </w:r>
    </w:p>
    <w:p w:rsidR="00562924" w:rsidRDefault="00562924" w:rsidP="00562924"/>
    <w:p w:rsidR="00562924" w:rsidRDefault="00562924" w:rsidP="00562924">
      <w:r>
        <w:rPr>
          <w:rFonts w:ascii="Calibri" w:hAnsi="Calibri" w:cs="Calibri"/>
        </w:rPr>
        <w:t xml:space="preserve"> Tumore </w:t>
      </w:r>
      <w:proofErr w:type="spellStart"/>
      <w:r>
        <w:rPr>
          <w:rFonts w:ascii="Calibri" w:hAnsi="Calibri" w:cs="Calibri"/>
        </w:rPr>
        <w:t>rabdoide</w:t>
      </w:r>
      <w:proofErr w:type="spellEnd"/>
      <w:r>
        <w:rPr>
          <w:rFonts w:ascii="Calibri" w:hAnsi="Calibri" w:cs="Calibri"/>
        </w:rPr>
        <w:t xml:space="preserve"> extrarenale</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Pecoma</w:t>
      </w:r>
      <w:proofErr w:type="spellEnd"/>
    </w:p>
    <w:p w:rsidR="00562924" w:rsidRDefault="00562924" w:rsidP="00562924"/>
    <w:p w:rsidR="00562924" w:rsidRDefault="00562924" w:rsidP="00562924">
      <w:r>
        <w:rPr>
          <w:rFonts w:ascii="Calibri" w:hAnsi="Calibri" w:cs="Calibri"/>
        </w:rPr>
        <w:t> Sarcoma intimale</w:t>
      </w:r>
    </w:p>
    <w:p w:rsidR="00562924" w:rsidRDefault="00562924" w:rsidP="00562924"/>
    <w:p w:rsidR="00562924" w:rsidRDefault="00562924" w:rsidP="00562924">
      <w:r>
        <w:rPr>
          <w:rFonts w:ascii="Calibri" w:hAnsi="Calibri" w:cs="Calibri"/>
        </w:rPr>
        <w:t xml:space="preserve"> Sarcomi indifferenziati (pleomorfi, a cellule rotonde, </w:t>
      </w:r>
      <w:proofErr w:type="spellStart"/>
      <w:r>
        <w:rPr>
          <w:rFonts w:ascii="Calibri" w:hAnsi="Calibri" w:cs="Calibri"/>
        </w:rPr>
        <w:t>epiteliodi</w:t>
      </w:r>
      <w:proofErr w:type="spellEnd"/>
      <w:r>
        <w:rPr>
          <w:rFonts w:ascii="Calibri" w:hAnsi="Calibri" w:cs="Calibri"/>
        </w:rPr>
        <w:t>, a cellule fusate).</w:t>
      </w:r>
    </w:p>
    <w:p w:rsidR="00562924" w:rsidRDefault="00562924" w:rsidP="00562924"/>
    <w:p w:rsidR="00562924" w:rsidRDefault="00562924" w:rsidP="00562924"/>
    <w:p w:rsidR="00562924" w:rsidRDefault="00562924" w:rsidP="00562924">
      <w:r>
        <w:t>Diagnosi In caso di massa superficiale dei tessuti molli di diametro maggiore a 5 cm o di massa profonda di qualsiasi dimensione E’RACCOMANDATO L’APPROFONDIMENTO DIAGNOSTICO. In questo caso si deve fortemente sospettare un STM e porre in atto tutte le misure per una diagnosi adeguata o riferire direttamente il Paziente ad un Centro ad Alta Specializzazione.</w:t>
      </w:r>
    </w:p>
    <w:p w:rsidR="00562924" w:rsidRDefault="00562924" w:rsidP="00562924"/>
    <w:p w:rsidR="00562924" w:rsidRDefault="00562924" w:rsidP="00562924">
      <w:r>
        <w:lastRenderedPageBreak/>
        <w:t xml:space="preserve">Si raccomanda che la diagnosi di STM debba essere sempre radiologica e patologica, quest’ultima indipendentemente dal sospetto clinico radiologico. La neoplasia, di solito, perfora e supera la pseudo capsula con evidenza, a livello microscopico, di cellule tumorali oltre tali confini sotto forma di digitazioni e </w:t>
      </w:r>
      <w:proofErr w:type="spellStart"/>
      <w:r>
        <w:t>satellitosi</w:t>
      </w:r>
      <w:proofErr w:type="spellEnd"/>
      <w:r>
        <w:t xml:space="preserve"> tumorali.</w:t>
      </w:r>
    </w:p>
    <w:p w:rsidR="00562924" w:rsidRDefault="00562924" w:rsidP="00562924"/>
    <w:p w:rsidR="00562924" w:rsidRDefault="00562924" w:rsidP="00562924">
      <w:r>
        <w:t>La RM permette di definire con assoluta precisione il compartimento e i rapporti con le strutture vascolari e nervose; l’utilizzo del mezzo di contrasto, in modalità statica e dinamica, può contribuire alla caratterizzazione e, con alcune limitazioni, alla differenziazione benigno/maligno.</w:t>
      </w:r>
    </w:p>
    <w:p w:rsidR="00562924" w:rsidRDefault="00562924" w:rsidP="00562924"/>
    <w:p w:rsidR="00562924" w:rsidRDefault="00562924" w:rsidP="00562924">
      <w:r>
        <w:t xml:space="preserve">La </w:t>
      </w:r>
      <w:proofErr w:type="spellStart"/>
      <w:r>
        <w:t>stadiazione</w:t>
      </w:r>
      <w:proofErr w:type="spellEnd"/>
      <w:r>
        <w:t xml:space="preserve">, che fa seguito alla diagnosi definitiva di STM, non può prescindere dalla valutazione del parenchima polmonare con TC, con o senza mezzo di contrasto, essendo questa la sede più frequente di </w:t>
      </w:r>
      <w:proofErr w:type="spellStart"/>
      <w:r>
        <w:t>metastatizzazione</w:t>
      </w:r>
      <w:proofErr w:type="spellEnd"/>
      <w:r>
        <w:t xml:space="preserve"> (44-92%).</w:t>
      </w:r>
    </w:p>
    <w:p w:rsidR="00562924" w:rsidRDefault="00562924" w:rsidP="00562924"/>
    <w:p w:rsidR="00562924" w:rsidRDefault="00562924" w:rsidP="00562924">
      <w:r>
        <w:t>La dimostrazione istologica di neoplasia mesenchimale maligna può essere ottenuta mediante:</w:t>
      </w:r>
    </w:p>
    <w:p w:rsidR="00562924" w:rsidRDefault="00562924" w:rsidP="00562924"/>
    <w:p w:rsidR="00562924" w:rsidRDefault="00562924" w:rsidP="00562924">
      <w:r>
        <w:t>​</w:t>
      </w:r>
    </w:p>
    <w:p w:rsidR="00562924" w:rsidRDefault="00562924" w:rsidP="00562924">
      <w:r>
        <w:t xml:space="preserve">1) Biopsia con ago </w:t>
      </w:r>
      <w:proofErr w:type="spellStart"/>
      <w:r>
        <w:t>tranciante\ago</w:t>
      </w:r>
      <w:proofErr w:type="spellEnd"/>
      <w:r>
        <w:t xml:space="preserve"> sottile (</w:t>
      </w:r>
      <w:proofErr w:type="spellStart"/>
      <w:r>
        <w:t>agobiopsia</w:t>
      </w:r>
      <w:proofErr w:type="spellEnd"/>
      <w:r>
        <w:t>): l’utilizzo alla prima diagnosi per definire la natura e/o l’</w:t>
      </w:r>
      <w:proofErr w:type="spellStart"/>
      <w:r>
        <w:t>istotipo</w:t>
      </w:r>
      <w:proofErr w:type="spellEnd"/>
      <w:r>
        <w:t xml:space="preserve"> non è considerato sufficientemente attendibile.</w:t>
      </w:r>
    </w:p>
    <w:p w:rsidR="00562924" w:rsidRDefault="00562924" w:rsidP="00562924"/>
    <w:p w:rsidR="00562924" w:rsidRDefault="00562924" w:rsidP="00562924">
      <w:r>
        <w:t>Vantaggi:</w:t>
      </w:r>
    </w:p>
    <w:p w:rsidR="00562924" w:rsidRDefault="00562924" w:rsidP="00562924"/>
    <w:p w:rsidR="00562924" w:rsidRDefault="00562924" w:rsidP="00562924">
      <w:r>
        <w:rPr>
          <w:rFonts w:ascii="Calibri" w:hAnsi="Calibri" w:cs="Calibri"/>
        </w:rPr>
        <w:t> limitata invasività,</w:t>
      </w:r>
    </w:p>
    <w:p w:rsidR="00562924" w:rsidRDefault="00562924" w:rsidP="00562924"/>
    <w:p w:rsidR="00562924" w:rsidRDefault="00562924" w:rsidP="00562924">
      <w:r>
        <w:rPr>
          <w:rFonts w:ascii="Calibri" w:hAnsi="Calibri" w:cs="Calibri"/>
        </w:rPr>
        <w:t> pos</w:t>
      </w:r>
      <w:r>
        <w:t>sibilità di eseguirla in regime ambulatoriale, Limiti teorici:</w:t>
      </w:r>
    </w:p>
    <w:p w:rsidR="00562924" w:rsidRDefault="00562924" w:rsidP="00562924"/>
    <w:p w:rsidR="00562924" w:rsidRDefault="00562924" w:rsidP="00562924">
      <w:r>
        <w:rPr>
          <w:rFonts w:ascii="Calibri" w:hAnsi="Calibri" w:cs="Calibri"/>
        </w:rPr>
        <w:t> rischio contaminazione</w:t>
      </w:r>
    </w:p>
    <w:p w:rsidR="00562924" w:rsidRDefault="00562924" w:rsidP="00562924"/>
    <w:p w:rsidR="00562924" w:rsidRDefault="00562924" w:rsidP="00562924">
      <w:r>
        <w:rPr>
          <w:rFonts w:ascii="Calibri" w:hAnsi="Calibri" w:cs="Calibri"/>
        </w:rPr>
        <w:t> sottostima del grado di aggressività,</w:t>
      </w:r>
    </w:p>
    <w:p w:rsidR="00562924" w:rsidRDefault="00562924" w:rsidP="00562924"/>
    <w:p w:rsidR="00562924" w:rsidRDefault="00562924" w:rsidP="00562924">
      <w:r>
        <w:rPr>
          <w:rFonts w:ascii="Calibri" w:hAnsi="Calibri" w:cs="Calibri"/>
        </w:rPr>
        <w:t>possibilità di prelevare parti necrotiche del tumore.</w:t>
      </w:r>
    </w:p>
    <w:p w:rsidR="00562924" w:rsidRDefault="00562924" w:rsidP="00562924"/>
    <w:p w:rsidR="00562924" w:rsidRDefault="00562924" w:rsidP="00562924"/>
    <w:p w:rsidR="00562924" w:rsidRDefault="00562924" w:rsidP="00562924"/>
    <w:p w:rsidR="00562924" w:rsidRDefault="00562924" w:rsidP="00562924">
      <w:r>
        <w:t xml:space="preserve">2) Biopsia </w:t>
      </w:r>
      <w:proofErr w:type="spellStart"/>
      <w:r>
        <w:t>incisionale</w:t>
      </w:r>
      <w:proofErr w:type="spellEnd"/>
      <w:r>
        <w:t>: può essere impiegata tutte le volte che non si ottengano sufficienti informazioni dalla biopsia con ago, ma solo per le forme degli arti e del tronco superficiale.</w:t>
      </w:r>
    </w:p>
    <w:p w:rsidR="00562924" w:rsidRDefault="00562924" w:rsidP="00562924"/>
    <w:p w:rsidR="00562924" w:rsidRDefault="00562924" w:rsidP="00562924">
      <w:r>
        <w:t>La diagnostica radiologica per immagini è fondamentale:</w:t>
      </w:r>
    </w:p>
    <w:p w:rsidR="00562924" w:rsidRDefault="00562924" w:rsidP="00562924"/>
    <w:p w:rsidR="00562924" w:rsidRDefault="00562924" w:rsidP="00562924">
      <w:r>
        <w:t xml:space="preserve">- Esame ecografico: (dimensioni, rapporti con la fascia, morfologia, margini, </w:t>
      </w:r>
      <w:proofErr w:type="spellStart"/>
      <w:r>
        <w:t>ecostruttura</w:t>
      </w:r>
      <w:proofErr w:type="spellEnd"/>
      <w:r>
        <w:t>, coinvolgimento delle strutture circostanti),</w:t>
      </w:r>
    </w:p>
    <w:p w:rsidR="00562924" w:rsidRDefault="00562924" w:rsidP="00562924"/>
    <w:p w:rsidR="00562924" w:rsidRDefault="00562924" w:rsidP="00562924">
      <w:r>
        <w:t xml:space="preserve">- </w:t>
      </w:r>
      <w:proofErr w:type="spellStart"/>
      <w:r>
        <w:t>Ecopowerdoppler</w:t>
      </w:r>
      <w:proofErr w:type="spellEnd"/>
      <w:r>
        <w:t>: analizza la vascolarizzazione,</w:t>
      </w:r>
    </w:p>
    <w:p w:rsidR="00562924" w:rsidRDefault="00562924" w:rsidP="00562924"/>
    <w:p w:rsidR="00562924" w:rsidRDefault="00562924" w:rsidP="00562924">
      <w:r>
        <w:t xml:space="preserve">- Ecografia con </w:t>
      </w:r>
      <w:proofErr w:type="spellStart"/>
      <w:r>
        <w:t>m.d.c.</w:t>
      </w:r>
      <w:proofErr w:type="spellEnd"/>
      <w:r>
        <w:t xml:space="preserve">: vede aree di neovascolarizzazione, quelle necrotiche, </w:t>
      </w:r>
      <w:proofErr w:type="spellStart"/>
      <w:r>
        <w:t>mucoidi</w:t>
      </w:r>
      <w:proofErr w:type="spellEnd"/>
      <w:r>
        <w:t xml:space="preserve"> o </w:t>
      </w:r>
      <w:proofErr w:type="spellStart"/>
      <w:r>
        <w:t>fibrocicatriziali</w:t>
      </w:r>
      <w:proofErr w:type="spellEnd"/>
      <w:r>
        <w:t xml:space="preserve"> e per selezionare le zone tissutali sulle quali effettuare il campionamento bioptico (56 LG ESMO 2012).</w:t>
      </w:r>
    </w:p>
    <w:p w:rsidR="00562924" w:rsidRDefault="00562924" w:rsidP="00562924"/>
    <w:p w:rsidR="00562924" w:rsidRDefault="00562924" w:rsidP="00562924">
      <w:r>
        <w:t xml:space="preserve">- TC con senza MDC: lo studio sul piano assiale integrato dalle ricostruzioni </w:t>
      </w:r>
      <w:proofErr w:type="spellStart"/>
      <w:r>
        <w:t>multiplanari</w:t>
      </w:r>
      <w:proofErr w:type="spellEnd"/>
      <w:r>
        <w:t xml:space="preserve"> consente di stabilire esattamente dimensioni, localizzazione, rapporti, dimostra le componenti tissutali come grasso e calcio, l’entità della vascolarizzazione,</w:t>
      </w:r>
    </w:p>
    <w:p w:rsidR="00562924" w:rsidRDefault="00562924" w:rsidP="00562924"/>
    <w:p w:rsidR="00562924" w:rsidRDefault="00562924" w:rsidP="00562924">
      <w:r>
        <w:t xml:space="preserve">- RM: è da considerare la metodica di scelta. Valuta dimensioni, morfologia, edema </w:t>
      </w:r>
      <w:proofErr w:type="spellStart"/>
      <w:r>
        <w:t>peritumorale</w:t>
      </w:r>
      <w:proofErr w:type="spellEnd"/>
      <w:r>
        <w:t xml:space="preserve">, </w:t>
      </w:r>
      <w:proofErr w:type="spellStart"/>
      <w:r>
        <w:t>pseudocapsula</w:t>
      </w:r>
      <w:proofErr w:type="spellEnd"/>
      <w:r>
        <w:t xml:space="preserve"> Andrebbe bandita per le forme </w:t>
      </w:r>
      <w:proofErr w:type="spellStart"/>
      <w:r>
        <w:t>retroperitoneali</w:t>
      </w:r>
      <w:proofErr w:type="spellEnd"/>
      <w:r>
        <w:t xml:space="preserve"> ed </w:t>
      </w:r>
      <w:proofErr w:type="spellStart"/>
      <w:r>
        <w:t>intra-cavitarie</w:t>
      </w:r>
      <w:proofErr w:type="spellEnd"/>
      <w:r>
        <w:t xml:space="preserve"> in genere, dato il rischio di contaminazione non recuperabile. E’ importante che tale procedura venga effettuata nello stesso Centro che poi eseguirà la resezione chirurgica definitiva.</w:t>
      </w:r>
    </w:p>
    <w:p w:rsidR="00562924" w:rsidRDefault="00562924" w:rsidP="00562924"/>
    <w:p w:rsidR="00562924" w:rsidRDefault="00562924" w:rsidP="00562924"/>
    <w:p w:rsidR="00562924" w:rsidRDefault="00562924" w:rsidP="00562924">
      <w:r>
        <w:t xml:space="preserve">3) Accertamento </w:t>
      </w:r>
      <w:proofErr w:type="spellStart"/>
      <w:r>
        <w:t>intraoperatorio</w:t>
      </w:r>
      <w:proofErr w:type="spellEnd"/>
      <w:r>
        <w:t xml:space="preserve"> al congelatore: non va considerato affidabile per pianificare un intervento adeguato.</w:t>
      </w:r>
    </w:p>
    <w:p w:rsidR="00562924" w:rsidRDefault="00562924" w:rsidP="00562924"/>
    <w:p w:rsidR="00562924" w:rsidRDefault="00562924" w:rsidP="00562924">
      <w:r>
        <w:t xml:space="preserve">4) Esame citologico mediante ago aspirato: ha un impiego limitato ( soprattutto nel sospetto di recidive dove è sufficiente la definizione di malignità e non di </w:t>
      </w:r>
      <w:proofErr w:type="spellStart"/>
      <w:r>
        <w:t>istotipo</w:t>
      </w:r>
      <w:proofErr w:type="spellEnd"/>
      <w:r>
        <w:t xml:space="preserve"> per procedere a trattamenti successivi). Ormai utilizzato solo in caso di sospetta recidiva in un’area anatomica già operata</w:t>
      </w:r>
    </w:p>
    <w:p w:rsidR="00562924" w:rsidRDefault="00562924" w:rsidP="00562924"/>
    <w:p w:rsidR="00562924" w:rsidRDefault="00562924" w:rsidP="00562924"/>
    <w:p w:rsidR="00562924" w:rsidRDefault="00562924" w:rsidP="00562924">
      <w:r>
        <w:t xml:space="preserve">5) Biopsia </w:t>
      </w:r>
      <w:proofErr w:type="spellStart"/>
      <w:r>
        <w:t>escissionale</w:t>
      </w:r>
      <w:proofErr w:type="spellEnd"/>
      <w:r>
        <w:t xml:space="preserve"> da utilizzare in casi molto selezionati ed adeguatamente </w:t>
      </w:r>
      <w:proofErr w:type="spellStart"/>
      <w:r>
        <w:t>stadiati</w:t>
      </w:r>
      <w:proofErr w:type="spellEnd"/>
      <w:r>
        <w:t xml:space="preserve"> in precedenza. La definizione di biopsia </w:t>
      </w:r>
      <w:proofErr w:type="spellStart"/>
      <w:r>
        <w:t>escissionale</w:t>
      </w:r>
      <w:proofErr w:type="spellEnd"/>
      <w:r>
        <w:t xml:space="preserve"> viene talora applicata ad interventi di asportazione di lesioni delle parti molli, in assenza di preventiva diagnosi patologica; non è metodica da raccomandare, se pure può essere accettata per piccole forme superficiali, possibilmente preceduta da adeguata iconografia.</w:t>
      </w:r>
    </w:p>
    <w:p w:rsidR="00562924" w:rsidRDefault="00562924" w:rsidP="00562924"/>
    <w:p w:rsidR="00562924" w:rsidRDefault="00562924" w:rsidP="00562924">
      <w:r>
        <w:t>Tutte queste procedure devono essere eseguite solamente dopo aver eseguito un corretto iter diagnostico. L’integrazione delle immagini radiologiche con il risultato istologico può aggiungere utili informazioni.</w:t>
      </w:r>
    </w:p>
    <w:p w:rsidR="00562924" w:rsidRDefault="00562924" w:rsidP="00562924"/>
    <w:p w:rsidR="00562924" w:rsidRDefault="00562924" w:rsidP="00562924">
      <w:r>
        <w:t>La biopsia con ago tranciante è oggi considerata la procedura di scelta nella maggioranza dei casi dei STM delle estremità qualsiasi sia la sede a patto che sia raggiungibile. (Livello di evidenza 3; Livello di evidenza 4,)</w:t>
      </w:r>
    </w:p>
    <w:p w:rsidR="00562924" w:rsidRDefault="00562924" w:rsidP="00562924"/>
    <w:p w:rsidR="00562924" w:rsidRDefault="00562924" w:rsidP="00562924">
      <w:proofErr w:type="spellStart"/>
      <w:r>
        <w:t>Stadiazione</w:t>
      </w:r>
      <w:proofErr w:type="spellEnd"/>
      <w:r>
        <w:t xml:space="preserve"> - classificazione dell’American Joint </w:t>
      </w:r>
      <w:proofErr w:type="spellStart"/>
      <w:r>
        <w:t>Committee</w:t>
      </w:r>
      <w:proofErr w:type="spellEnd"/>
      <w:r>
        <w:t xml:space="preserve"> on </w:t>
      </w:r>
      <w:proofErr w:type="spellStart"/>
      <w:r>
        <w:t>Cancer</w:t>
      </w:r>
      <w:proofErr w:type="spellEnd"/>
      <w:r>
        <w:t xml:space="preserve"> (AJCC) - Unione Internazionale contro il cancro (UICC).</w:t>
      </w:r>
    </w:p>
    <w:p w:rsidR="00562924" w:rsidRDefault="00562924" w:rsidP="00562924"/>
    <w:p w:rsidR="00562924" w:rsidRDefault="00562924" w:rsidP="00562924">
      <w:r>
        <w:t>La Letteratura indica che nei STM localizzati i fattori prognostici più importanti sono:</w:t>
      </w:r>
    </w:p>
    <w:p w:rsidR="00562924" w:rsidRDefault="00562924" w:rsidP="00562924"/>
    <w:p w:rsidR="00562924" w:rsidRDefault="00562924" w:rsidP="00562924">
      <w:r>
        <w:t>- grado, - profondità - volume del medesimo. - metastasi</w:t>
      </w:r>
    </w:p>
    <w:p w:rsidR="00562924" w:rsidRDefault="00562924" w:rsidP="00562924"/>
    <w:p w:rsidR="00562924" w:rsidRDefault="00562924" w:rsidP="00562924">
      <w:r>
        <w:t>SOPRAVVIVENZA A 5 ANNI</w:t>
      </w:r>
    </w:p>
    <w:p w:rsidR="00562924" w:rsidRDefault="00562924" w:rsidP="00562924"/>
    <w:p w:rsidR="00562924" w:rsidRDefault="00562924" w:rsidP="00562924">
      <w:r>
        <w:t>stadio I 90%,</w:t>
      </w:r>
    </w:p>
    <w:p w:rsidR="00562924" w:rsidRDefault="00562924" w:rsidP="00562924"/>
    <w:p w:rsidR="00562924" w:rsidRDefault="00562924" w:rsidP="00562924">
      <w:r>
        <w:t>stadio II 70%,</w:t>
      </w:r>
    </w:p>
    <w:p w:rsidR="00562924" w:rsidRDefault="00562924" w:rsidP="00562924"/>
    <w:p w:rsidR="00562924" w:rsidRDefault="00562924" w:rsidP="00562924">
      <w:r>
        <w:t>stadio III 50%</w:t>
      </w:r>
    </w:p>
    <w:p w:rsidR="00562924" w:rsidRDefault="00562924" w:rsidP="00562924"/>
    <w:p w:rsidR="00562924" w:rsidRDefault="00562924" w:rsidP="00562924">
      <w:r>
        <w:lastRenderedPageBreak/>
        <w:t>stadio IV 10%</w:t>
      </w:r>
    </w:p>
    <w:p w:rsidR="00562924" w:rsidRDefault="00562924" w:rsidP="00562924"/>
    <w:p w:rsidR="00562924" w:rsidRDefault="00562924" w:rsidP="00562924">
      <w:r>
        <w:t xml:space="preserve">Chirurgia </w:t>
      </w:r>
      <w:proofErr w:type="spellStart"/>
      <w:r>
        <w:t>Gold</w:t>
      </w:r>
      <w:proofErr w:type="spellEnd"/>
      <w:r>
        <w:t xml:space="preserve"> standard quando la malattia è in fase locale limitata. Questa può essere integrata con Radioterapia e Chemioterapia. La Chirurgia (± Radioterapia) ha come scopo il controllo locale della malattia che oggi si raggiunge nel 90% dei casi a 5 anni. I margini chirurgici si definiscono adeguati quando sono radicali o ampi; non adeguati quando sono marginali o </w:t>
      </w:r>
      <w:proofErr w:type="spellStart"/>
      <w:r>
        <w:t>intralesionali</w:t>
      </w:r>
      <w:proofErr w:type="spellEnd"/>
      <w:r>
        <w:t>. Per margine radicale si intende la resezione di tutto il compartimento anatomico sede del tumore; talvolta per ottenere questo margine si rende necessaria l’amputazione dell’arto.</w:t>
      </w:r>
    </w:p>
    <w:p w:rsidR="00562924" w:rsidRDefault="00562924" w:rsidP="00562924"/>
    <w:p w:rsidR="00562924" w:rsidRDefault="00562924" w:rsidP="00562924">
      <w:r>
        <w:t>Per tale motivo un intervento radicale presenta spesso sequele funzionali invalidanti, e viene generalmente sostituito da un intervento ampio, purché seguito da Radioterapia. In molti casi peraltro il sarcoma non insorge in compartimenti anatomici definiti e dunque la resezione radicale o compartimentale non è possibile.</w:t>
      </w:r>
    </w:p>
    <w:p w:rsidR="00562924" w:rsidRDefault="00562924" w:rsidP="00562924"/>
    <w:p w:rsidR="00562924" w:rsidRDefault="00562924" w:rsidP="00562924">
      <w:r>
        <w:t xml:space="preserve">In questi casi è necessario ottenere un margine chirurgico ampio. L’intervento si definisce ampio quando i margini sono costituiti da tessuto sano in tutte le direzioni o, in prossimità di strutture critiche non sacrificabili, da tessuto di qualità quale il periostio, il </w:t>
      </w:r>
      <w:proofErr w:type="spellStart"/>
      <w:r>
        <w:t>perinervio</w:t>
      </w:r>
      <w:proofErr w:type="spellEnd"/>
      <w:r>
        <w:t>, l’avventizia dei vasi, la fasce muscolari, di qualsiasi spessore purché microscopicamente negativo.</w:t>
      </w:r>
    </w:p>
    <w:p w:rsidR="00562924" w:rsidRDefault="00562924" w:rsidP="00562924"/>
    <w:p w:rsidR="00562924" w:rsidRDefault="00562924" w:rsidP="00562924">
      <w:r>
        <w:t xml:space="preserve">Se il sarcoma è di alto grado e/o a sede profonda e/o di dimensioni &gt;5cm, la chirurgia va completata dalla radioterapia locale. La Radioterapia non è mai un rimedio per una chirurgia inadeguata, ma va impiegata a completamento di una chirurgia </w:t>
      </w:r>
      <w:proofErr w:type="spellStart"/>
      <w:r>
        <w:t>oncologicamente</w:t>
      </w:r>
      <w:proofErr w:type="spellEnd"/>
      <w:r>
        <w:t xml:space="preserve"> corretta.</w:t>
      </w:r>
    </w:p>
    <w:p w:rsidR="00562924" w:rsidRDefault="00562924" w:rsidP="00562924">
      <w:r>
        <w:t>​</w:t>
      </w:r>
    </w:p>
    <w:p w:rsidR="00562924" w:rsidRDefault="00562924" w:rsidP="00562924">
      <w:r>
        <w:t>Margini inadeguati sono:</w:t>
      </w:r>
    </w:p>
    <w:p w:rsidR="00562924" w:rsidRDefault="00562924" w:rsidP="00562924"/>
    <w:p w:rsidR="00562924" w:rsidRDefault="00562924" w:rsidP="00562924">
      <w:r>
        <w:t xml:space="preserve">- il margine marginale (asportazione in blocco del tumore passando attraverso la sua </w:t>
      </w:r>
      <w:proofErr w:type="spellStart"/>
      <w:r>
        <w:t>pseudocapsula</w:t>
      </w:r>
      <w:proofErr w:type="spellEnd"/>
      <w:r>
        <w:t xml:space="preserve"> reattiva periferica) che lascia in situ digitazioni neoplastiche e </w:t>
      </w:r>
      <w:proofErr w:type="spellStart"/>
      <w:r>
        <w:t>satellitosi</w:t>
      </w:r>
      <w:proofErr w:type="spellEnd"/>
    </w:p>
    <w:p w:rsidR="00562924" w:rsidRDefault="00562924" w:rsidP="00562924"/>
    <w:p w:rsidR="00562924" w:rsidRDefault="00562924" w:rsidP="00562924">
      <w:r>
        <w:t xml:space="preserve">- Il margine </w:t>
      </w:r>
      <w:proofErr w:type="spellStart"/>
      <w:r>
        <w:t>intralesionale</w:t>
      </w:r>
      <w:proofErr w:type="spellEnd"/>
      <w:r>
        <w:t xml:space="preserve"> (asportazione eseguita attraverso la massa tumorale) che lascia in situ parti macroscopiche di tumore.</w:t>
      </w:r>
    </w:p>
    <w:p w:rsidR="00562924" w:rsidRDefault="00562924" w:rsidP="00562924"/>
    <w:p w:rsidR="00562924" w:rsidRDefault="00562924" w:rsidP="00562924">
      <w:r>
        <w:t xml:space="preserve">Un margine marginale va considerato accettabile solo se non migliorabile, per questo motivo può essere accettata una focale marginalità chirurgica solo in contiguità con strutture critiche (vasi o nervi di rilievo). Una chirurgia marginale: - può essere considerata sufficiente in alcune forme a </w:t>
      </w:r>
      <w:r>
        <w:lastRenderedPageBreak/>
        <w:t xml:space="preserve">basso grado, - deve essere sempre seguita da Radioterapia nelle forme a grado intermedio ed alto, Un intervento </w:t>
      </w:r>
      <w:proofErr w:type="spellStart"/>
      <w:r>
        <w:t>intralesionale</w:t>
      </w:r>
      <w:proofErr w:type="spellEnd"/>
      <w:r>
        <w:t xml:space="preserve"> o un intervento completamente marginale non è sanabile con la Radioterapia e va assolutamente radicalizzato.</w:t>
      </w:r>
    </w:p>
    <w:p w:rsidR="00562924" w:rsidRDefault="00562924" w:rsidP="00562924"/>
    <w:p w:rsidR="00562924" w:rsidRDefault="00562924" w:rsidP="00562924">
      <w:r>
        <w:t>Radioterapia</w:t>
      </w:r>
    </w:p>
    <w:p w:rsidR="00562924" w:rsidRDefault="00562924" w:rsidP="00562924"/>
    <w:p w:rsidR="00562924" w:rsidRDefault="00562924" w:rsidP="00562924">
      <w:r>
        <w:t>La finalità è il controllo della malattia locale, - fase preoperatoria - fase postoperatoria La Radioterapia non può mai sanare un intervento chirurgico inadeguato. La modalità ottimale di associazione tra Chirurgia e Radioterapia non è ancora definita.</w:t>
      </w:r>
    </w:p>
    <w:p w:rsidR="00562924" w:rsidRDefault="00562924" w:rsidP="00562924"/>
    <w:p w:rsidR="00562924" w:rsidRDefault="00562924" w:rsidP="00562924">
      <w:r>
        <w:t>​</w:t>
      </w:r>
    </w:p>
    <w:p w:rsidR="00562924" w:rsidRDefault="00562924" w:rsidP="00562924"/>
    <w:p w:rsidR="00562924" w:rsidRDefault="00562924" w:rsidP="00562924">
      <w:r>
        <w:t>La Radioterapia preoperatoria:</w:t>
      </w:r>
    </w:p>
    <w:p w:rsidR="00562924" w:rsidRDefault="00562924" w:rsidP="00562924"/>
    <w:p w:rsidR="00562924" w:rsidRDefault="00562924" w:rsidP="00562924">
      <w:r>
        <w:t>- è indicata per garantire un approccio chirurgico più conservativo, preservando quindi la funzionalità motoria, in caso di lesioni di grandi dimensioni, o in caso di lesioni in stretta vicinanza con strutture critiche quali vasi o nervi.</w:t>
      </w:r>
    </w:p>
    <w:p w:rsidR="00562924" w:rsidRDefault="00562924" w:rsidP="00562924"/>
    <w:p w:rsidR="00562924" w:rsidRDefault="00562924" w:rsidP="00562924">
      <w:r>
        <w:t>- consente di irradiare volumi ridotti rispetto alla postoperatoria, quando tutti i tessuti manipolati dal Chirurgo devono essere irradiati, compresa la cicatrice chirurgica in tutta la sua estensione, determina tuttavia una maggiore morbilità in termini di guarigione della ferita chirurgica con una maggiore incidenza di deiscenza o di infezione della cicatrice</w:t>
      </w:r>
    </w:p>
    <w:p w:rsidR="00562924" w:rsidRDefault="00562924" w:rsidP="00562924"/>
    <w:p w:rsidR="00562924" w:rsidRDefault="00562924" w:rsidP="00562924">
      <w:r>
        <w:t>- Può determinare la formazione di una pseudo capsula reattiva intorno alla neoplasia che può facilitare l’asportazione successiva.</w:t>
      </w:r>
    </w:p>
    <w:p w:rsidR="00562924" w:rsidRDefault="00562924" w:rsidP="00562924"/>
    <w:p w:rsidR="00562924" w:rsidRDefault="00562924" w:rsidP="00562924">
      <w:r>
        <w:t xml:space="preserve">- Dopo il trattamento preoperatorio è possibile, se indicata, un’associazione con radioterapia </w:t>
      </w:r>
      <w:proofErr w:type="spellStart"/>
      <w:r>
        <w:t>intraoperatoria</w:t>
      </w:r>
      <w:proofErr w:type="spellEnd"/>
      <w:r>
        <w:t xml:space="preserve"> o </w:t>
      </w:r>
      <w:proofErr w:type="spellStart"/>
      <w:r>
        <w:t>brachiterapia</w:t>
      </w:r>
      <w:proofErr w:type="spellEnd"/>
      <w:r>
        <w:t xml:space="preserve"> </w:t>
      </w:r>
      <w:proofErr w:type="spellStart"/>
      <w:r>
        <w:t>perioperatoria</w:t>
      </w:r>
      <w:proofErr w:type="spellEnd"/>
      <w:r>
        <w:t xml:space="preserve"> la cui utilità rimane oggetto di dibattito.</w:t>
      </w:r>
    </w:p>
    <w:p w:rsidR="00562924" w:rsidRDefault="00562924" w:rsidP="00562924"/>
    <w:p w:rsidR="00562924" w:rsidRDefault="00562924" w:rsidP="00562924"/>
    <w:p w:rsidR="00562924" w:rsidRDefault="00562924" w:rsidP="00562924"/>
    <w:p w:rsidR="00562924" w:rsidRDefault="00562924" w:rsidP="00562924">
      <w:r>
        <w:lastRenderedPageBreak/>
        <w:t>La Radioterapia post-operatoria: può essere omessa dopo consulto interdisciplinare solamente nei casi di:</w:t>
      </w:r>
    </w:p>
    <w:p w:rsidR="00562924" w:rsidRDefault="00562924" w:rsidP="00562924"/>
    <w:p w:rsidR="00562924" w:rsidRDefault="00562924" w:rsidP="00562924">
      <w:r>
        <w:t>- tumori piccoli (&lt; 5 cm), tumori di basso grado, superficiali;</w:t>
      </w:r>
    </w:p>
    <w:p w:rsidR="00562924" w:rsidRDefault="00562924" w:rsidP="00562924"/>
    <w:p w:rsidR="00562924" w:rsidRDefault="00562924" w:rsidP="00562924">
      <w:r>
        <w:t>- tumori basso grado profondi di dimensioni anche superiori a 5 cm che siano stati operati con chirurgia ampia (margine di 1-2 cm o contenuti entro la fascia muscolare);</w:t>
      </w:r>
    </w:p>
    <w:p w:rsidR="00562924" w:rsidRDefault="00562924" w:rsidP="00562924"/>
    <w:p w:rsidR="00562924" w:rsidRDefault="00562924" w:rsidP="00562924">
      <w:r>
        <w:t>- alcuni tumori a basso grado se pur sottoposti a chirurgia marginale.</w:t>
      </w:r>
    </w:p>
    <w:p w:rsidR="00562924" w:rsidRDefault="00562924" w:rsidP="00562924"/>
    <w:p w:rsidR="00562924" w:rsidRDefault="00562924" w:rsidP="00562924">
      <w:r>
        <w:t xml:space="preserve">Per contro completa la Chirurgia ampia o la Chirurgia marginale non migliorabile nei sarcomi di grado intermedio o elevato, soprattutto se di diametro maggiore di 5 cm o situati in sedi profonde. La </w:t>
      </w:r>
      <w:proofErr w:type="spellStart"/>
      <w:r>
        <w:t>brachiterapia</w:t>
      </w:r>
      <w:proofErr w:type="spellEnd"/>
      <w:r>
        <w:t xml:space="preserve"> (posizionamento </w:t>
      </w:r>
      <w:proofErr w:type="spellStart"/>
      <w:r>
        <w:t>intraoperatorio</w:t>
      </w:r>
      <w:proofErr w:type="spellEnd"/>
      <w:r>
        <w:t xml:space="preserve"> di cateteri guida con trattamento </w:t>
      </w:r>
      <w:proofErr w:type="spellStart"/>
      <w:r>
        <w:t>perioperatorio</w:t>
      </w:r>
      <w:proofErr w:type="spellEnd"/>
      <w:r>
        <w:t xml:space="preserve">), così come la radioterapia </w:t>
      </w:r>
      <w:proofErr w:type="spellStart"/>
      <w:r>
        <w:t>intraoperatoria</w:t>
      </w:r>
      <w:proofErr w:type="spellEnd"/>
      <w:r>
        <w:t xml:space="preserve"> (IORT), rappresentano procedure tramite le quali è possibile ottenere una dose escalation, da associare alla radioterapia a fasci esterni per migliorare il controllo locale della malattia, ma sono metodiche ad oggi molto poco diffuse per la loro complessità.</w:t>
      </w:r>
    </w:p>
    <w:p w:rsidR="00562924" w:rsidRDefault="00562924" w:rsidP="00562924"/>
    <w:p w:rsidR="00562924" w:rsidRDefault="00562924" w:rsidP="00562924">
      <w:r>
        <w:t>La IMRT (</w:t>
      </w:r>
      <w:proofErr w:type="spellStart"/>
      <w:r>
        <w:t>Intensity</w:t>
      </w:r>
      <w:proofErr w:type="spellEnd"/>
      <w:r>
        <w:t xml:space="preserve"> </w:t>
      </w:r>
      <w:proofErr w:type="spellStart"/>
      <w:r>
        <w:t>Modulated</w:t>
      </w:r>
      <w:proofErr w:type="spellEnd"/>
      <w:r>
        <w:t xml:space="preserve"> Radio </w:t>
      </w:r>
      <w:proofErr w:type="spellStart"/>
      <w:r>
        <w:t>Therapy</w:t>
      </w:r>
      <w:proofErr w:type="spellEnd"/>
      <w:r>
        <w:t xml:space="preserve">) rappresenta una nuova ma complessa modalità di erogazione di Radioterapia che consente di conformare la dose intorno al volume bersaglio e di ottenere una dose escalation, risparmiando i tessuti sani circostanti il tumore. La complessità e la scarsa diffusione sul territorio della IMRT, rende comunque ancora sperimentale o limitata a Centri Specialistici la sua applicazione che pertanto non può essere indicata in uso </w:t>
      </w:r>
      <w:proofErr w:type="spellStart"/>
      <w:r>
        <w:t>routinario</w:t>
      </w:r>
      <w:proofErr w:type="spellEnd"/>
      <w:r>
        <w:t>.</w:t>
      </w:r>
    </w:p>
    <w:p w:rsidR="00562924" w:rsidRDefault="00562924" w:rsidP="00562924"/>
    <w:p w:rsidR="00562924" w:rsidRDefault="00562924" w:rsidP="00562924"/>
    <w:p w:rsidR="00562924" w:rsidRDefault="00562924" w:rsidP="00562924">
      <w:r>
        <w:t>Chemioterapia</w:t>
      </w:r>
    </w:p>
    <w:p w:rsidR="00562924" w:rsidRDefault="00562924" w:rsidP="00562924"/>
    <w:p w:rsidR="00562924" w:rsidRDefault="00562924" w:rsidP="00562924">
      <w:r>
        <w:t xml:space="preserve">Convenzionalmente i farmaci ritenuti attivi nei STM sono le </w:t>
      </w:r>
      <w:proofErr w:type="spellStart"/>
      <w:r>
        <w:t>Antracicline</w:t>
      </w:r>
      <w:proofErr w:type="spellEnd"/>
      <w:r>
        <w:t xml:space="preserve"> (</w:t>
      </w:r>
      <w:proofErr w:type="spellStart"/>
      <w:r>
        <w:t>Adriamicina</w:t>
      </w:r>
      <w:proofErr w:type="spellEnd"/>
      <w:r>
        <w:t xml:space="preserve"> e </w:t>
      </w:r>
      <w:proofErr w:type="spellStart"/>
      <w:r>
        <w:t>Epirubicina</w:t>
      </w:r>
      <w:proofErr w:type="spellEnd"/>
      <w:r>
        <w:t>), l’</w:t>
      </w:r>
      <w:proofErr w:type="spellStart"/>
      <w:r>
        <w:t>Ifosfamide</w:t>
      </w:r>
      <w:proofErr w:type="spellEnd"/>
      <w:r>
        <w:t xml:space="preserve"> e la </w:t>
      </w:r>
      <w:proofErr w:type="spellStart"/>
      <w:r>
        <w:t>Dacarbazina</w:t>
      </w:r>
      <w:proofErr w:type="spellEnd"/>
      <w:r>
        <w:t>. La Chemioterapia adiuvante nei STM, dopo chirurgia radicale, è oggetto di controversia.</w:t>
      </w:r>
    </w:p>
    <w:p w:rsidR="00562924" w:rsidRDefault="00562924" w:rsidP="00562924"/>
    <w:p w:rsidR="00562924" w:rsidRDefault="00562924" w:rsidP="00562924">
      <w:r>
        <w:t xml:space="preserve">La Chemioterapia adiuvante può essere proposta al paziente con STM ad alto rischio informandolo dell’incertezza del risultato sulla base degli studi sinora disponibili. Si definisce ad alto rischio un STM ad alto grado, di dimensioni superiori a 10 cm se superficiale o a 5 cm se profondo. Il rischio di </w:t>
      </w:r>
      <w:r>
        <w:lastRenderedPageBreak/>
        <w:t>sviluppare metastasi a distanza in pazienti con lesioni ad alto grado con volume da 5 a 10 cm è del 34%, aumenta al 43% per lesioni di 10-15 cm e al 58% per lesioni &gt; 15 cm.</w:t>
      </w:r>
    </w:p>
    <w:p w:rsidR="00562924" w:rsidRDefault="00562924" w:rsidP="00562924"/>
    <w:p w:rsidR="00562924" w:rsidRDefault="00562924" w:rsidP="00562924">
      <w:r>
        <w:t xml:space="preserve">E’ peraltro oggi dimostrato che il trattamento può limitarsi all’erogazione di 3 soli cicli, </w:t>
      </w:r>
      <w:proofErr w:type="spellStart"/>
      <w:r>
        <w:t>purchè</w:t>
      </w:r>
      <w:proofErr w:type="spellEnd"/>
      <w:r>
        <w:t xml:space="preserve"> a dosi piene. Si può in questo modo concentrare la tossicità in un periodo più breve e massimizzare il bilancio tra effetti collaterali e beneficio del trattamento. Una Chirurgia condotta in maniera errata non può essere sanata da una Chemioterapia adiuvante. In generale la Chemioterapia può essere praticata in fase preoperatoria con finalità neoadiuvanti, per migliorare sia il controllo locale che a distanza.</w:t>
      </w:r>
    </w:p>
    <w:p w:rsidR="00562924" w:rsidRDefault="00562924" w:rsidP="00562924"/>
    <w:p w:rsidR="00562924" w:rsidRDefault="00562924" w:rsidP="00562924">
      <w:r>
        <w:t>Non vi è consenso che un uso primario della chemioterapia, in forme aggredibili chirurgicamente, possa offrire un vantaggio sia nel controllo locale che a distanza. Sarcomi degli arti e tronco superficiale</w:t>
      </w:r>
    </w:p>
    <w:p w:rsidR="00562924" w:rsidRDefault="00562924" w:rsidP="00562924"/>
    <w:p w:rsidR="00562924" w:rsidRDefault="00562924" w:rsidP="00562924">
      <w:r>
        <w:t>Malattia localmente avanzata Si definisce malattia localmente avanzata:</w:t>
      </w:r>
    </w:p>
    <w:p w:rsidR="00562924" w:rsidRDefault="00562924" w:rsidP="00562924"/>
    <w:p w:rsidR="00562924" w:rsidRDefault="00562924" w:rsidP="00562924">
      <w:r>
        <w:t>- un tumore non operabile neppure con intervento demolitivo</w:t>
      </w:r>
    </w:p>
    <w:p w:rsidR="00562924" w:rsidRDefault="00562924" w:rsidP="00562924"/>
    <w:p w:rsidR="00562924" w:rsidRDefault="00562924" w:rsidP="00562924">
      <w:r>
        <w:t>- operabile solo a prezzo di un intervento demolitivo.</w:t>
      </w:r>
    </w:p>
    <w:p w:rsidR="00562924" w:rsidRDefault="00562924" w:rsidP="00562924"/>
    <w:p w:rsidR="00562924" w:rsidRDefault="00562924" w:rsidP="00562924">
      <w:r>
        <w:t xml:space="preserve">Nel primo caso non vi sono alternative ad un intervento </w:t>
      </w:r>
      <w:proofErr w:type="spellStart"/>
      <w:r>
        <w:t>citoriduttivo</w:t>
      </w:r>
      <w:proofErr w:type="spellEnd"/>
      <w:r>
        <w:t xml:space="preserve"> (chemioterapico e/o radioterapico) nel tentativo di ricondurre la malattia ad una </w:t>
      </w:r>
      <w:proofErr w:type="spellStart"/>
      <w:r>
        <w:t>resecabilità</w:t>
      </w:r>
      <w:proofErr w:type="spellEnd"/>
      <w:r>
        <w:t xml:space="preserve"> anche demolitiva. Nel secondo caso possono essere proposte due strategie: a) Intervento demolitivo d’</w:t>
      </w:r>
      <w:proofErr w:type="spellStart"/>
      <w:r>
        <w:t>emblée</w:t>
      </w:r>
      <w:proofErr w:type="spellEnd"/>
      <w:r>
        <w:t xml:space="preserve">, in grado di risolvere il problema locale in una percentuale molto elevata di casi; b) Terapia </w:t>
      </w:r>
      <w:proofErr w:type="spellStart"/>
      <w:r>
        <w:t>citoriduttiva</w:t>
      </w:r>
      <w:proofErr w:type="spellEnd"/>
      <w:r>
        <w:t xml:space="preserve"> (Radioterapia e/o Chemioterapia) seguita dalla Chirurgia. Le possibili opzioni terapeutiche per giungere alla </w:t>
      </w:r>
      <w:proofErr w:type="spellStart"/>
      <w:r>
        <w:t>citoriduzione</w:t>
      </w:r>
      <w:proofErr w:type="spellEnd"/>
      <w:r>
        <w:t xml:space="preserve"> possono essere la Chemioterapia neoadiuvante, la Radioterapia preoperatoria, l’associazione delle due e la perfusione </w:t>
      </w:r>
      <w:proofErr w:type="spellStart"/>
      <w:r>
        <w:t>ipertermicoantiblastica</w:t>
      </w:r>
      <w:proofErr w:type="spellEnd"/>
      <w:r>
        <w:t xml:space="preserve">. </w:t>
      </w:r>
      <w:proofErr w:type="spellStart"/>
      <w:r>
        <w:t>Chemioipertemia</w:t>
      </w:r>
      <w:proofErr w:type="spellEnd"/>
      <w:r>
        <w:t xml:space="preserve"> loco regionale per i STM degli arti La perfusione </w:t>
      </w:r>
      <w:proofErr w:type="spellStart"/>
      <w:r>
        <w:t>ipertermico-antiblastica</w:t>
      </w:r>
      <w:proofErr w:type="spellEnd"/>
      <w:r>
        <w:t xml:space="preserve"> con TNF (</w:t>
      </w:r>
      <w:proofErr w:type="spellStart"/>
      <w:r>
        <w:t>tumor</w:t>
      </w:r>
      <w:proofErr w:type="spellEnd"/>
      <w:r>
        <w:t xml:space="preserve"> </w:t>
      </w:r>
      <w:proofErr w:type="spellStart"/>
      <w:r>
        <w:t>necrosis</w:t>
      </w:r>
      <w:proofErr w:type="spellEnd"/>
      <w:r>
        <w:t xml:space="preserve"> </w:t>
      </w:r>
      <w:proofErr w:type="spellStart"/>
      <w:r>
        <w:t>factor</w:t>
      </w:r>
      <w:proofErr w:type="spellEnd"/>
      <w:r>
        <w:t xml:space="preserve">) o con farmaci antiblastici tradizionali, ha come finalità esclusiva la </w:t>
      </w:r>
      <w:proofErr w:type="spellStart"/>
      <w:r>
        <w:t>citoriduzione</w:t>
      </w:r>
      <w:proofErr w:type="spellEnd"/>
      <w:r>
        <w:t xml:space="preserve"> della massa neoplastica primitiva, ma non il controllo degli eventuali foci metastatici.</w:t>
      </w:r>
    </w:p>
    <w:p w:rsidR="00562924" w:rsidRDefault="00562924" w:rsidP="00562924"/>
    <w:p w:rsidR="00562924" w:rsidRDefault="00562924" w:rsidP="00562924">
      <w:r>
        <w:t>Lo scopo è di ridurre il volume della massa neoplastica e di permettere un intervento conservativo. Non vi sono però evidenze di efficacia da studi clinici controllati, ma solo da studi di fase II.</w:t>
      </w:r>
    </w:p>
    <w:p w:rsidR="00562924" w:rsidRDefault="00562924" w:rsidP="00562924"/>
    <w:p w:rsidR="00562924" w:rsidRDefault="00562924" w:rsidP="00562924"/>
    <w:p w:rsidR="00562924" w:rsidRDefault="00562924" w:rsidP="00562924"/>
    <w:p w:rsidR="00562924" w:rsidRDefault="00562924" w:rsidP="00562924">
      <w:r>
        <w:t>Sarcomi degli arti e tronco superficiale</w:t>
      </w:r>
    </w:p>
    <w:p w:rsidR="00562924" w:rsidRDefault="00562924" w:rsidP="00562924"/>
    <w:p w:rsidR="00562924" w:rsidRDefault="00562924" w:rsidP="00562924">
      <w:r>
        <w:t>Malattia in fase metastatica</w:t>
      </w:r>
    </w:p>
    <w:p w:rsidR="00562924" w:rsidRDefault="00562924" w:rsidP="00562924"/>
    <w:p w:rsidR="00562924" w:rsidRDefault="00562924" w:rsidP="00562924">
      <w:r>
        <w:t>Malattia polmonare operabile Si raccomanda di considerare un trattamento chirurgico come prima scelta nella malattia polmonare con un numero limitato di metastasi, senza altre localizzazioni extrapolmonari e in cui l’intervento possa essere microscopicamente completo e funzionalmente accettabile. (Livello di evidenza 3) oltre al numero di metastasi, vanno considerati anche:</w:t>
      </w:r>
    </w:p>
    <w:p w:rsidR="00562924" w:rsidRDefault="00562924" w:rsidP="00562924"/>
    <w:p w:rsidR="00562924" w:rsidRDefault="00562924" w:rsidP="00562924">
      <w:r>
        <w:t>- la posizione nel polmone delle lesioni secondarie,</w:t>
      </w:r>
    </w:p>
    <w:p w:rsidR="00562924" w:rsidRDefault="00562924" w:rsidP="00562924"/>
    <w:p w:rsidR="00562924" w:rsidRDefault="00562924" w:rsidP="00562924">
      <w:r>
        <w:t>- il performance status del paziente,</w:t>
      </w:r>
    </w:p>
    <w:p w:rsidR="00562924" w:rsidRDefault="00562924" w:rsidP="00562924"/>
    <w:p w:rsidR="00562924" w:rsidRDefault="00562924" w:rsidP="00562924">
      <w:r>
        <w:t xml:space="preserve">- il tempo alla progressione dopo intervento sul STM primitivo o dopo precedente </w:t>
      </w:r>
      <w:proofErr w:type="spellStart"/>
      <w:r>
        <w:t>metastasectomia</w:t>
      </w:r>
      <w:proofErr w:type="spellEnd"/>
      <w:r>
        <w:t>,</w:t>
      </w:r>
    </w:p>
    <w:p w:rsidR="00562924" w:rsidRDefault="00562924" w:rsidP="00562924"/>
    <w:p w:rsidR="00562924" w:rsidRDefault="00562924" w:rsidP="00562924">
      <w:r>
        <w:t xml:space="preserve">- se le metastasi sono sincrone o </w:t>
      </w:r>
      <w:proofErr w:type="spellStart"/>
      <w:r>
        <w:t>metacrone</w:t>
      </w:r>
      <w:proofErr w:type="spellEnd"/>
      <w:r>
        <w:t xml:space="preserve"> al sarcoma primitivo</w:t>
      </w:r>
    </w:p>
    <w:p w:rsidR="00562924" w:rsidRDefault="00562924" w:rsidP="00562924"/>
    <w:p w:rsidR="00562924" w:rsidRDefault="00562924" w:rsidP="00562924">
      <w:r>
        <w:t xml:space="preserve">Non esiste evidenza che una chemioterapia adiuvante dopo </w:t>
      </w:r>
      <w:proofErr w:type="spellStart"/>
      <w:r>
        <w:t>metastasectomia</w:t>
      </w:r>
      <w:proofErr w:type="spellEnd"/>
      <w:r>
        <w:t xml:space="preserve"> polmonare per metastasi polmonari </w:t>
      </w:r>
      <w:proofErr w:type="spellStart"/>
      <w:r>
        <w:t>metacrone</w:t>
      </w:r>
      <w:proofErr w:type="spellEnd"/>
      <w:r>
        <w:t xml:space="preserve"> porti ad un miglioramento della sopravvivenza (Livello di evidenza 4) Si è infine concordi sulla utilità di </w:t>
      </w:r>
      <w:proofErr w:type="spellStart"/>
      <w:r>
        <w:t>metastasectomie</w:t>
      </w:r>
      <w:proofErr w:type="spellEnd"/>
      <w:r>
        <w:t xml:space="preserve"> reiterate quando vi sia ulteriore ricaduta di malattia, rispettando sempre i criteri di radicalità e di selezione dei pazienti sopraindicate.</w:t>
      </w:r>
    </w:p>
    <w:p w:rsidR="00562924" w:rsidRDefault="00562924" w:rsidP="00562924"/>
    <w:p w:rsidR="00562924" w:rsidRDefault="00562924" w:rsidP="00562924">
      <w:r>
        <w:t>Malattia metastatica polmonare non operabile o extrapolmonare</w:t>
      </w:r>
    </w:p>
    <w:p w:rsidR="00562924" w:rsidRDefault="00562924" w:rsidP="00562924"/>
    <w:p w:rsidR="00562924" w:rsidRDefault="00562924" w:rsidP="00562924">
      <w:r>
        <w:t xml:space="preserve">La malattia metastatica polmonare non operabile o extrapolmonare determina una prognosi infausta in pochi mesi (sopravvivenza mediana 10-12 mesi). Non vi sono evidenze che una malattia metastatica solo extrapolmonare pur operabile si giovi di un intervento chirurgico. In questi pazienti vi è consenso nel proporre una Chemioterapia con finalità palliativa. Le percentuali di risposta con la </w:t>
      </w:r>
      <w:proofErr w:type="spellStart"/>
      <w:r>
        <w:t>monochemioterapia</w:t>
      </w:r>
      <w:proofErr w:type="spellEnd"/>
      <w:r>
        <w:t xml:space="preserve"> non superano il 20% , con la </w:t>
      </w:r>
      <w:proofErr w:type="spellStart"/>
      <w:r>
        <w:t>poliChemioterapia</w:t>
      </w:r>
      <w:proofErr w:type="spellEnd"/>
      <w:r>
        <w:t xml:space="preserve"> possono giungere a 30-35% ma il tempo alla progressione resta di soli di 3-4 mesi.</w:t>
      </w:r>
    </w:p>
    <w:p w:rsidR="00562924" w:rsidRDefault="00562924" w:rsidP="00562924"/>
    <w:p w:rsidR="00562924" w:rsidRDefault="00562924" w:rsidP="00562924">
      <w:r>
        <w:t xml:space="preserve">La </w:t>
      </w:r>
      <w:proofErr w:type="spellStart"/>
      <w:r>
        <w:t>polichemioterapia</w:t>
      </w:r>
      <w:proofErr w:type="spellEnd"/>
      <w:r>
        <w:t xml:space="preserve"> non incide sulla sopravvivenza.</w:t>
      </w:r>
    </w:p>
    <w:p w:rsidR="00562924" w:rsidRDefault="00562924" w:rsidP="00562924"/>
    <w:p w:rsidR="00562924" w:rsidRDefault="00562924" w:rsidP="00562924">
      <w:r>
        <w:t>Trattamenti di seconda linea e linee successive</w:t>
      </w:r>
    </w:p>
    <w:p w:rsidR="00562924" w:rsidRDefault="00562924" w:rsidP="00562924"/>
    <w:p w:rsidR="00562924" w:rsidRDefault="00562924" w:rsidP="00562924">
      <w:r>
        <w:t>Una Chemioterapia di seconda linea viene in genere richiesta dal paziente o dai familiari nella speranza di prolungare la sopravvivenza. Al presente, il trattamento più prescritto, se non utilizzato in prima linea, è l’</w:t>
      </w:r>
      <w:proofErr w:type="spellStart"/>
      <w:r>
        <w:t>Ifosfamide</w:t>
      </w:r>
      <w:proofErr w:type="spellEnd"/>
      <w:r>
        <w:t xml:space="preserve"> ad alte dosi (dosi maggiori a 10 g/m2 per ciclo) di cui è segnalata una moderata attività anche in pazienti pretrattati con dosi convenzionali dello stesso farmaco. (Livello di evidenza 1+). In specifici </w:t>
      </w:r>
      <w:proofErr w:type="spellStart"/>
      <w:r>
        <w:t>istotipi</w:t>
      </w:r>
      <w:proofErr w:type="spellEnd"/>
      <w:r>
        <w:t xml:space="preserve"> di STM, alcuni farmaci mostrano un’attività antitumorale particolare. Linee di trattamento oltre la seconda non hanno dimostrato efficacia sul prolungamento della sopravvivenza.</w:t>
      </w:r>
    </w:p>
    <w:p w:rsidR="00562924" w:rsidRDefault="00562924" w:rsidP="00562924"/>
    <w:p w:rsidR="00562924" w:rsidRDefault="00562924" w:rsidP="00562924"/>
    <w:p w:rsidR="00562924" w:rsidRDefault="00562924" w:rsidP="00562924"/>
    <w:p w:rsidR="00562924" w:rsidRDefault="00562924" w:rsidP="00562924">
      <w:r>
        <w:t xml:space="preserve">Sarcomi del </w:t>
      </w:r>
      <w:proofErr w:type="spellStart"/>
      <w:r>
        <w:t>retroperitoneo</w:t>
      </w:r>
      <w:proofErr w:type="spellEnd"/>
    </w:p>
    <w:p w:rsidR="00562924" w:rsidRDefault="00562924" w:rsidP="00562924"/>
    <w:p w:rsidR="00562924" w:rsidRDefault="00562924" w:rsidP="00562924">
      <w:r>
        <w:t xml:space="preserve">I STM ad insorgenza </w:t>
      </w:r>
      <w:proofErr w:type="spellStart"/>
      <w:r>
        <w:t>retroperitoneale</w:t>
      </w:r>
      <w:proofErr w:type="spellEnd"/>
      <w:r>
        <w:t xml:space="preserve"> si differenziano per le seguenti caratteristiche dai STM degli arti:</w:t>
      </w:r>
    </w:p>
    <w:p w:rsidR="00562924" w:rsidRDefault="00562924" w:rsidP="00562924"/>
    <w:p w:rsidR="00562924" w:rsidRDefault="00562924" w:rsidP="00562924">
      <w:r>
        <w:t>1. La ulteriore rarità: rappresentano solo lo 0,2% dei tumori e il 15% dei STM</w:t>
      </w:r>
    </w:p>
    <w:p w:rsidR="00562924" w:rsidRDefault="00562924" w:rsidP="00562924"/>
    <w:p w:rsidR="00562924" w:rsidRDefault="00562924" w:rsidP="00562924">
      <w:r>
        <w:t>2. L’indolenza della crescita con diagnosi generalmente tardiva</w:t>
      </w:r>
    </w:p>
    <w:p w:rsidR="00562924" w:rsidRDefault="00562924" w:rsidP="00562924"/>
    <w:p w:rsidR="00562924" w:rsidRDefault="00562924" w:rsidP="00562924">
      <w:r>
        <w:t xml:space="preserve">3. L’epidemiologia dei tipi istologici differente: liposarcoma e </w:t>
      </w:r>
      <w:proofErr w:type="spellStart"/>
      <w:r>
        <w:t>leiomiosarcoma</w:t>
      </w:r>
      <w:proofErr w:type="spellEnd"/>
      <w:r>
        <w:t xml:space="preserve"> sono le forme più frequenti.</w:t>
      </w:r>
    </w:p>
    <w:p w:rsidR="00562924" w:rsidRDefault="00562924" w:rsidP="00562924"/>
    <w:p w:rsidR="00562924" w:rsidRDefault="00562924" w:rsidP="00562924">
      <w:r>
        <w:t xml:space="preserve">4. La impossibilità anatomica ad eseguire interventi ampi o radicali. Per definizione un intervento su un sarcoma del </w:t>
      </w:r>
      <w:proofErr w:type="spellStart"/>
      <w:r>
        <w:t>retroperitoneo</w:t>
      </w:r>
      <w:proofErr w:type="spellEnd"/>
      <w:r>
        <w:t xml:space="preserve"> è marginale.</w:t>
      </w:r>
    </w:p>
    <w:p w:rsidR="00562924" w:rsidRDefault="00562924" w:rsidP="00562924"/>
    <w:p w:rsidR="00562924" w:rsidRDefault="00562924" w:rsidP="00562924">
      <w:r>
        <w:lastRenderedPageBreak/>
        <w:t xml:space="preserve">5. La conseguente elevatissima recidività locale (60-80%), con, al contrario, una minor e più tardiva tendenza alla </w:t>
      </w:r>
      <w:proofErr w:type="spellStart"/>
      <w:r>
        <w:t>metastatizzazione</w:t>
      </w:r>
      <w:proofErr w:type="spellEnd"/>
      <w:r>
        <w:t xml:space="preserve"> 6. La prognosi a lungo termine peggiore (20% di sopravviventi a 15 anni)</w:t>
      </w:r>
    </w:p>
    <w:p w:rsidR="00562924" w:rsidRDefault="00562924" w:rsidP="00562924"/>
    <w:p w:rsidR="00562924" w:rsidRPr="00562924" w:rsidRDefault="00562924" w:rsidP="00562924">
      <w:pPr>
        <w:rPr>
          <w:b/>
        </w:rPr>
      </w:pPr>
      <w:r w:rsidRPr="00562924">
        <w:rPr>
          <w:b/>
        </w:rPr>
        <w:t>Diagnosi</w:t>
      </w:r>
    </w:p>
    <w:p w:rsidR="00562924" w:rsidRDefault="00562924" w:rsidP="00562924"/>
    <w:p w:rsidR="00562924" w:rsidRDefault="00562924" w:rsidP="00562924">
      <w:r>
        <w:t>Dopo la diagnosi iniziale che nel 40% dei casi è occasionale ed avviene per mezzo dell’ecografia, il quadro clinico va approfondito con:</w:t>
      </w:r>
    </w:p>
    <w:p w:rsidR="00562924" w:rsidRDefault="00562924" w:rsidP="00562924"/>
    <w:p w:rsidR="00562924" w:rsidRDefault="00562924" w:rsidP="00562924">
      <w:r>
        <w:t xml:space="preserve">- TAC torace-addome completo con </w:t>
      </w:r>
      <w:proofErr w:type="spellStart"/>
      <w:r>
        <w:t>mdc</w:t>
      </w:r>
      <w:proofErr w:type="spellEnd"/>
    </w:p>
    <w:p w:rsidR="00562924" w:rsidRDefault="00562924" w:rsidP="00562924"/>
    <w:p w:rsidR="00562924" w:rsidRDefault="00562924" w:rsidP="00562924">
      <w:r>
        <w:t>- in caso di presentazioni pelviche con RM con tecnica di soppressione del grasso.</w:t>
      </w:r>
    </w:p>
    <w:p w:rsidR="00562924" w:rsidRDefault="00562924" w:rsidP="00562924"/>
    <w:p w:rsidR="00562924" w:rsidRDefault="00562924" w:rsidP="00562924">
      <w:r>
        <w:t>- biopsia transcutanea con ago tranciante, quando possibile</w:t>
      </w:r>
    </w:p>
    <w:p w:rsidR="00562924" w:rsidRDefault="00562924" w:rsidP="00562924"/>
    <w:p w:rsidR="00562924" w:rsidRDefault="00562924" w:rsidP="00562924">
      <w:r>
        <w:t>- per diagnosi differenziale con tumori delle cellule germinali o con linfomi, la richiesta di marcatori specifici (</w:t>
      </w:r>
      <w:proofErr w:type="spellStart"/>
      <w:r>
        <w:t>alfa-fetoproteina</w:t>
      </w:r>
      <w:proofErr w:type="spellEnd"/>
      <w:r>
        <w:t xml:space="preserve">, HCG, LDH, alfa 2micro) Terapia dei STM del </w:t>
      </w:r>
      <w:proofErr w:type="spellStart"/>
      <w:r>
        <w:t>retroperitoneo</w:t>
      </w:r>
      <w:proofErr w:type="spellEnd"/>
      <w:r>
        <w:t xml:space="preserve"> Chirurgia I STM del </w:t>
      </w:r>
      <w:proofErr w:type="spellStart"/>
      <w:r>
        <w:t>retroperitoneo</w:t>
      </w:r>
      <w:proofErr w:type="spellEnd"/>
      <w:r>
        <w:t xml:space="preserve"> in fase locale trovano nella Chirurgia il trattamento primario.</w:t>
      </w:r>
    </w:p>
    <w:p w:rsidR="00562924" w:rsidRDefault="00562924" w:rsidP="00562924"/>
    <w:p w:rsidR="00562924" w:rsidRDefault="00562924" w:rsidP="00562924">
      <w:r>
        <w:t>La Chirurgia di questi sarcomi non è recuperabile con un secondo intervento e non ci può essere una radicalizzazione. Il primo intervento è decisivo.</w:t>
      </w:r>
    </w:p>
    <w:p w:rsidR="00562924" w:rsidRDefault="00562924" w:rsidP="00562924"/>
    <w:p w:rsidR="00562924" w:rsidRDefault="00562924" w:rsidP="00562924">
      <w:r>
        <w:t xml:space="preserve">La sua corretta esecuzione è lo strumento principale per massimizzare le chance di cura. La conservazione di alcuni organi (ad es. rene, testa del pancreas, fegato, </w:t>
      </w:r>
      <w:proofErr w:type="spellStart"/>
      <w:r>
        <w:t>etc</w:t>
      </w:r>
      <w:proofErr w:type="spellEnd"/>
      <w:r>
        <w:t xml:space="preserve">) può essere considerata su base individualizzata ma richiede una esperienza specifica nella cura di queste malattie, per prendere la decisione corretta caso per caso. Lo stesso si applica alla valutazione di quali strutture </w:t>
      </w:r>
      <w:proofErr w:type="spellStart"/>
      <w:r>
        <w:t>neurovascolari</w:t>
      </w:r>
      <w:proofErr w:type="spellEnd"/>
      <w:r>
        <w:t xml:space="preserve"> sacrificare, facendo un bilancio tra rischio di recidiva </w:t>
      </w:r>
      <w:proofErr w:type="spellStart"/>
      <w:r>
        <w:t>locoregionale</w:t>
      </w:r>
      <w:proofErr w:type="spellEnd"/>
      <w:r>
        <w:t xml:space="preserve"> e disfunzione a lungo termine.</w:t>
      </w:r>
    </w:p>
    <w:p w:rsidR="00562924" w:rsidRDefault="00562924" w:rsidP="00562924"/>
    <w:p w:rsidR="00562924" w:rsidRDefault="00562924" w:rsidP="00562924">
      <w:r>
        <w:t>L’ottimizzazione del primo approccio riduce drasticamente il rischio di recidiva.</w:t>
      </w:r>
    </w:p>
    <w:p w:rsidR="00562924" w:rsidRDefault="00562924" w:rsidP="00562924">
      <w:r>
        <w:t xml:space="preserve">Quando però si verifica, una seconda chirurgia viene considerata in una minoranza di pazienti (Livello di evidenza 4) Radioterapia post-operatoria La Radioterapia post-operatoria è erogata con la </w:t>
      </w:r>
      <w:r>
        <w:lastRenderedPageBreak/>
        <w:t>finalità del controllo locale, ma presenta importanti problematiche: il trattamento va esteso su vaste aree, con rischio di danni attinici sugli organi circostanti.</w:t>
      </w:r>
    </w:p>
    <w:p w:rsidR="00562924" w:rsidRDefault="00562924" w:rsidP="00562924"/>
    <w:p w:rsidR="00562924" w:rsidRPr="00562924" w:rsidRDefault="00562924" w:rsidP="00562924">
      <w:pPr>
        <w:rPr>
          <w:b/>
        </w:rPr>
      </w:pPr>
      <w:r w:rsidRPr="00562924">
        <w:rPr>
          <w:b/>
        </w:rPr>
        <w:t>Chemioterapia</w:t>
      </w:r>
    </w:p>
    <w:p w:rsidR="00562924" w:rsidRDefault="00562924" w:rsidP="00562924"/>
    <w:p w:rsidR="00562924" w:rsidRDefault="00562924" w:rsidP="00562924">
      <w:r>
        <w:t xml:space="preserve">Non esistono evidenze di una efficacia della Chemioterapia adiuvante nei sarcomi del </w:t>
      </w:r>
      <w:proofErr w:type="spellStart"/>
      <w:r>
        <w:t>retroperitoneo</w:t>
      </w:r>
      <w:proofErr w:type="spellEnd"/>
      <w:r>
        <w:t xml:space="preserve"> diverse da quelle che possono esistere per gli arti ed il tronco superficiale. E’ auspicabile la pianificazione di uno studio controllato ad hoc.</w:t>
      </w:r>
    </w:p>
    <w:p w:rsidR="00562924" w:rsidRDefault="00562924" w:rsidP="00562924"/>
    <w:p w:rsidR="00562924" w:rsidRDefault="00562924" w:rsidP="00562924">
      <w:r>
        <w:t>​</w:t>
      </w:r>
    </w:p>
    <w:p w:rsidR="00562924" w:rsidRDefault="00562924" w:rsidP="00562924"/>
    <w:p w:rsidR="00562924" w:rsidRDefault="00562924" w:rsidP="00562924">
      <w:r>
        <w:t xml:space="preserve">Malattia in fase avanzata, </w:t>
      </w:r>
      <w:proofErr w:type="spellStart"/>
      <w:r>
        <w:t>plurirecidiva</w:t>
      </w:r>
      <w:proofErr w:type="spellEnd"/>
      <w:r>
        <w:t xml:space="preserve"> e metastatica</w:t>
      </w:r>
    </w:p>
    <w:p w:rsidR="00562924" w:rsidRDefault="00562924" w:rsidP="00562924"/>
    <w:p w:rsidR="00562924" w:rsidRDefault="00562924" w:rsidP="00562924">
      <w:r>
        <w:t xml:space="preserve">I Sarcomi del </w:t>
      </w:r>
      <w:proofErr w:type="spellStart"/>
      <w:r>
        <w:t>retroperitoneo</w:t>
      </w:r>
      <w:proofErr w:type="spellEnd"/>
      <w:r>
        <w:t xml:space="preserve"> tendono a recidivare localmente prima di causare metastasi peritoneali, epatiche e polmonari.</w:t>
      </w:r>
    </w:p>
    <w:p w:rsidR="00562924" w:rsidRDefault="00562924" w:rsidP="00562924"/>
    <w:p w:rsidR="00562924" w:rsidRDefault="00562924" w:rsidP="00562924">
      <w:r>
        <w:t xml:space="preserve">Vi è consenso sul fatto che fino a quando sia possibile, una Chirurgia reiterata va consigliata, anche sulle sedi metastatiche. Giunti alla fase di </w:t>
      </w:r>
      <w:proofErr w:type="spellStart"/>
      <w:r>
        <w:t>inoperabilità</w:t>
      </w:r>
      <w:proofErr w:type="spellEnd"/>
      <w:r>
        <w:t xml:space="preserve"> o di fronte a reiterate recidive, è possibile pianificare una Chemioterapia palliativa secondo le indicazioni già espresse per i STM degli arti. (Livello di evidenza 4)</w:t>
      </w:r>
    </w:p>
    <w:p w:rsidR="00562924" w:rsidRDefault="00562924" w:rsidP="00562924"/>
    <w:p w:rsidR="00562924" w:rsidRDefault="00562924" w:rsidP="00562924">
      <w:proofErr w:type="spellStart"/>
      <w:r>
        <w:t>Follow</w:t>
      </w:r>
      <w:proofErr w:type="spellEnd"/>
      <w:r>
        <w:t xml:space="preserve"> up nei STM di qualsiasi sede Si ritiene che nei sarcomi ad alto grado il rischio di ricaduta sia massimo nei primi 2-3 anni dopo l’intervento, mentre il rischio di ricaduta sembra più prolungato nel tempo nei sarcomi a basso grado.</w:t>
      </w:r>
    </w:p>
    <w:p w:rsidR="00562924" w:rsidRDefault="00562924" w:rsidP="00562924"/>
    <w:p w:rsidR="00562924" w:rsidRDefault="00562924" w:rsidP="00562924">
      <w:r>
        <w:t xml:space="preserve">Peraltro questi scenari stanno cambiando con l’applicazione della Chemioterapia neoadiuvante ed adiuvante, con una tendenza anche nelle forme ad alto grado a protrarre nel tempo il rischio di ricaduta. Non esistono peraltro nei STM delle prove conclusive sull’efficacia del </w:t>
      </w:r>
      <w:proofErr w:type="spellStart"/>
      <w:r>
        <w:t>follow</w:t>
      </w:r>
      <w:proofErr w:type="spellEnd"/>
      <w:r>
        <w:t xml:space="preserve"> up.</w:t>
      </w:r>
    </w:p>
    <w:p w:rsidR="00562924" w:rsidRDefault="00562924" w:rsidP="00562924"/>
    <w:p w:rsidR="00562924" w:rsidRDefault="00562924" w:rsidP="00562924">
      <w:r>
        <w:t>​</w:t>
      </w:r>
    </w:p>
    <w:p w:rsidR="00562924" w:rsidRDefault="00562924" w:rsidP="00562924"/>
    <w:p w:rsidR="00562924" w:rsidRDefault="00562924" w:rsidP="00562924">
      <w:r>
        <w:t xml:space="preserve">Metastasi polmonari diffuse o </w:t>
      </w:r>
      <w:proofErr w:type="spellStart"/>
      <w:r>
        <w:t>multiorgano</w:t>
      </w:r>
      <w:proofErr w:type="spellEnd"/>
      <w:r>
        <w:t xml:space="preserve"> (osso, fegato) non si giovano di un anticipo diagnostico.</w:t>
      </w:r>
    </w:p>
    <w:p w:rsidR="00562924" w:rsidRDefault="00562924" w:rsidP="00562924"/>
    <w:p w:rsidR="00562924" w:rsidRDefault="00562924" w:rsidP="00562924">
      <w:r>
        <w:rPr>
          <w:rFonts w:ascii="Calibri" w:hAnsi="Calibri" w:cs="Calibri"/>
        </w:rPr>
        <w:t> Nei STM a basso g</w:t>
      </w:r>
      <w:r>
        <w:t>rado vi è consenso nel raccomandare controlli ogni 4-6 mesi per 5 anni e successivamente ogni 12 mesi fino a 10 anni.</w:t>
      </w:r>
    </w:p>
    <w:p w:rsidR="00562924" w:rsidRDefault="00562924" w:rsidP="00562924"/>
    <w:p w:rsidR="00562924" w:rsidRDefault="00562924" w:rsidP="00562924">
      <w:r>
        <w:rPr>
          <w:rFonts w:ascii="Calibri" w:hAnsi="Calibri" w:cs="Calibri"/>
        </w:rPr>
        <w:t> Nelle forme ad alto grado vi è consenso nel raccomandare controlli ogni 3 mesi per 2 anni e poi ogni 4-6 mesi fino al 5° anno.</w:t>
      </w:r>
    </w:p>
    <w:p w:rsidR="00562924" w:rsidRDefault="00562924" w:rsidP="00562924"/>
    <w:p w:rsidR="00562924" w:rsidRDefault="00562924" w:rsidP="00562924">
      <w:r>
        <w:t>Successivamente la tempistica può essere annuale. Alcune Istituzioni consigliano invece, soprattutto nelle forme ad alto grado, una TAC torace ogni 3 mesi, nell’ottica di un anticipo diagnostico.</w:t>
      </w:r>
    </w:p>
    <w:p w:rsidR="00562924" w:rsidRDefault="00562924" w:rsidP="00562924"/>
    <w:p w:rsidR="00562924" w:rsidRDefault="00562924" w:rsidP="00562924">
      <w:r>
        <w:t xml:space="preserve">Supporto </w:t>
      </w:r>
      <w:proofErr w:type="spellStart"/>
      <w:r>
        <w:t>Psico-Oncologico</w:t>
      </w:r>
      <w:proofErr w:type="spellEnd"/>
      <w:r>
        <w:t xml:space="preserve"> Vi è consenso che alcuni pazienti affetti da STM necessitino di un supporto </w:t>
      </w:r>
      <w:proofErr w:type="spellStart"/>
      <w:r>
        <w:t>psico-oncologico</w:t>
      </w:r>
      <w:proofErr w:type="spellEnd"/>
      <w:r>
        <w:t xml:space="preserve"> offerto sia in ospedale che a domicilio ed esteso, se necessario, anche ai familiari.</w:t>
      </w:r>
    </w:p>
    <w:p w:rsidR="00562924" w:rsidRDefault="00562924" w:rsidP="00562924"/>
    <w:p w:rsidR="00562924" w:rsidRDefault="00562924" w:rsidP="00562924">
      <w:r>
        <w:t>Il supporto psicologico è particolarmente importante in questo tipo di patologia perché il numero di pazienti giovani è consistente, con ripercussioni determinate dai trattamenti sulla crescita fisica e funzionale; è importante essere consapevoli dei limiti di efficacia delle terapie e della necessità di tener conto delle esigenze dei pazienti in modo di evitare da un lato l’abbandono del malato o, per contro, l’accanimento terapeutico.</w:t>
      </w:r>
    </w:p>
    <w:p w:rsidR="00562924" w:rsidRDefault="00562924" w:rsidP="00562924"/>
    <w:p w:rsidR="00562924" w:rsidRDefault="00562924" w:rsidP="00562924">
      <w:r>
        <w:t>Nel trattamento dei STM il limite tra prestazione efficace ed accanimento terapeutico non è perfettamente definito. La scelta deve scaturire dal confronto tra Clinici e deve essere proposta considerando anche le esigenze del paziente (Livello di evidenza 3).</w:t>
      </w:r>
    </w:p>
    <w:p w:rsidR="00562924" w:rsidRDefault="00562924" w:rsidP="00562924"/>
    <w:p w:rsidR="00562924" w:rsidRDefault="00562924" w:rsidP="00562924">
      <w:r>
        <w:t xml:space="preserve">I Tumori </w:t>
      </w:r>
      <w:proofErr w:type="spellStart"/>
      <w:r>
        <w:t>stromali</w:t>
      </w:r>
      <w:proofErr w:type="spellEnd"/>
      <w:r>
        <w:t xml:space="preserve"> Gastrointestinali: (GIST) I tumori </w:t>
      </w:r>
      <w:proofErr w:type="spellStart"/>
      <w:r>
        <w:t>stromali</w:t>
      </w:r>
      <w:proofErr w:type="spellEnd"/>
      <w:r>
        <w:t xml:space="preserve"> gastrointestinali (GIST) sono tumori rari e rappresentano 0,1-3% di tutti gastrointestinali, con un'incidenza stimata di 15 / milione di abitanti. Questi tumori sono caratterizzati dalla sovra-espressione del recettore tirosina chinasi KIT (CD117).</w:t>
      </w:r>
    </w:p>
    <w:p w:rsidR="00562924" w:rsidRDefault="00562924" w:rsidP="00562924"/>
    <w:p w:rsidR="00562924" w:rsidRDefault="00562924" w:rsidP="00562924">
      <w:r>
        <w:t>La mutazione a carico del DNA colpisce l’oncogene c-kit, localizzato sul cromosoma 4. L'incidenza dei GIST non è nota per tutte le popolazioni; la maggior parte dei dati si riferiscono alle popolazioni industrializzate caucasiche:</w:t>
      </w:r>
    </w:p>
    <w:p w:rsidR="00562924" w:rsidRDefault="00562924" w:rsidP="00562924"/>
    <w:p w:rsidR="00562924" w:rsidRDefault="00562924" w:rsidP="00562924">
      <w:r>
        <w:t>​</w:t>
      </w:r>
      <w:r>
        <w:rPr>
          <w:rFonts w:ascii="Calibri" w:hAnsi="Calibri" w:cs="Calibri"/>
        </w:rPr>
        <w:t> picco di incidenza: 60 anni.</w:t>
      </w:r>
    </w:p>
    <w:p w:rsidR="00562924" w:rsidRDefault="00562924" w:rsidP="00562924"/>
    <w:p w:rsidR="00562924" w:rsidRDefault="00562924" w:rsidP="00562924">
      <w:proofErr w:type="spellStart"/>
      <w:r>
        <w:t>Mazur</w:t>
      </w:r>
      <w:proofErr w:type="spellEnd"/>
      <w:r>
        <w:t xml:space="preserve"> </w:t>
      </w:r>
      <w:proofErr w:type="spellStart"/>
      <w:r>
        <w:t>et</w:t>
      </w:r>
      <w:proofErr w:type="spellEnd"/>
      <w:r>
        <w:t xml:space="preserve"> al. usarono il termine GIST per la prima volta nel 1983 per descrivere una neoplasia non epiteliale del tratto GI con caratteristiche </w:t>
      </w:r>
      <w:proofErr w:type="spellStart"/>
      <w:r>
        <w:t>immunoistochimiche</w:t>
      </w:r>
      <w:proofErr w:type="spellEnd"/>
      <w:r>
        <w:t xml:space="preserve"> di una cellule di </w:t>
      </w:r>
      <w:proofErr w:type="spellStart"/>
      <w:r>
        <w:t>Schwann</w:t>
      </w:r>
      <w:proofErr w:type="spellEnd"/>
      <w:r>
        <w:t xml:space="preserve"> e di cellule muscolari lisce.</w:t>
      </w:r>
    </w:p>
    <w:p w:rsidR="00562924" w:rsidRDefault="00562924" w:rsidP="00562924"/>
    <w:p w:rsidR="00562924" w:rsidRDefault="00562924" w:rsidP="00562924">
      <w:r>
        <w:t xml:space="preserve">L’avvento della microscopia elettronica e della </w:t>
      </w:r>
      <w:proofErr w:type="spellStart"/>
      <w:r>
        <w:t>immunoistochimica</w:t>
      </w:r>
      <w:proofErr w:type="spellEnd"/>
      <w:r>
        <w:t xml:space="preserve">, ha individuato la sua origine nella cellula pacemaker intestinale (cellula interstiziale di </w:t>
      </w:r>
      <w:proofErr w:type="spellStart"/>
      <w:r>
        <w:t>Cajal</w:t>
      </w:r>
      <w:proofErr w:type="spellEnd"/>
      <w:r>
        <w:t xml:space="preserve"> localizzate nel plesso </w:t>
      </w:r>
      <w:proofErr w:type="spellStart"/>
      <w:r>
        <w:t>mioenterico</w:t>
      </w:r>
      <w:proofErr w:type="spellEnd"/>
      <w:r>
        <w:t>) .</w:t>
      </w:r>
    </w:p>
    <w:p w:rsidR="00562924" w:rsidRDefault="00562924" w:rsidP="00562924"/>
    <w:p w:rsidR="00562924" w:rsidRDefault="00562924" w:rsidP="00562924">
      <w:r>
        <w:t>​Questi tumori sono caratterizzati da:</w:t>
      </w:r>
    </w:p>
    <w:p w:rsidR="00562924" w:rsidRDefault="00562924" w:rsidP="00562924"/>
    <w:p w:rsidR="00562924" w:rsidRDefault="00562924" w:rsidP="00562924">
      <w:r>
        <w:t xml:space="preserve">- </w:t>
      </w:r>
      <w:proofErr w:type="spellStart"/>
      <w:r>
        <w:t>iperespressione</w:t>
      </w:r>
      <w:proofErr w:type="spellEnd"/>
      <w:r>
        <w:t xml:space="preserve"> del recettore tirosina chinasi KIT (CD117)</w:t>
      </w:r>
    </w:p>
    <w:p w:rsidR="00562924" w:rsidRDefault="00562924" w:rsidP="00562924"/>
    <w:p w:rsidR="00562924" w:rsidRDefault="00562924" w:rsidP="00562924">
      <w:r>
        <w:t xml:space="preserve">- localizzazione prevalentemente gastrica (60% al 70%), e del tenue (25% al 35%), Rara è l’incidenza nel colon e del retto (5%), esofago ( 10 cm) sono spesso più complessi a causa della presenza di una zona centrale necrotica </w:t>
      </w:r>
      <w:proofErr w:type="spellStart"/>
      <w:r>
        <w:t>e\o</w:t>
      </w:r>
      <w:proofErr w:type="spellEnd"/>
      <w:r>
        <w:t xml:space="preserve"> emorragica.</w:t>
      </w:r>
    </w:p>
    <w:p w:rsidR="00562924" w:rsidRDefault="00562924" w:rsidP="00562924"/>
    <w:p w:rsidR="00562924" w:rsidRDefault="00562924" w:rsidP="00562924">
      <w:r>
        <w:t>- RMN</w:t>
      </w:r>
    </w:p>
    <w:p w:rsidR="00562924" w:rsidRDefault="00562924" w:rsidP="00562924"/>
    <w:p w:rsidR="00562924" w:rsidRDefault="00562924" w:rsidP="00562924">
      <w:r>
        <w:t>- FDG-PET può essere considerata quando l’esame TC non sia dirimente o risulti in contrasto con i dati clinici.</w:t>
      </w:r>
    </w:p>
    <w:p w:rsidR="00562924" w:rsidRDefault="00562924" w:rsidP="00562924"/>
    <w:p w:rsidR="00562924" w:rsidRDefault="00562924" w:rsidP="00562924">
      <w:r>
        <w:t>La biopsia potrebbe essere necessaria se la terapia farmacologica preoperatoria viene presa in considerazione come prima linea, in caso di tumori non operabili o marginalmente resecabili.</w:t>
      </w:r>
    </w:p>
    <w:p w:rsidR="00562924" w:rsidRDefault="00562924" w:rsidP="00562924"/>
    <w:p w:rsidR="00562924" w:rsidRDefault="00562924" w:rsidP="00562924">
      <w:r>
        <w:t xml:space="preserve">Le metastasi epatiche sono comunemente distribuite in entrambi i lobi, spesso precludendo </w:t>
      </w:r>
      <w:proofErr w:type="spellStart"/>
      <w:r>
        <w:t>epatectomie</w:t>
      </w:r>
      <w:proofErr w:type="spellEnd"/>
      <w:r>
        <w:t xml:space="preserve"> standard per resezione completa.</w:t>
      </w:r>
    </w:p>
    <w:p w:rsidR="00562924" w:rsidRDefault="00562924" w:rsidP="00562924"/>
    <w:p w:rsidR="00562924" w:rsidRDefault="00562924" w:rsidP="00562924"/>
    <w:p w:rsidR="00562924" w:rsidRDefault="00562924" w:rsidP="00562924">
      <w:r>
        <w:t>Terapia:</w:t>
      </w:r>
    </w:p>
    <w:p w:rsidR="00562924" w:rsidRDefault="00562924" w:rsidP="00562924"/>
    <w:p w:rsidR="00562924" w:rsidRDefault="00562924" w:rsidP="00562924">
      <w:r>
        <w:lastRenderedPageBreak/>
        <w:t>E ' difficile prevedere il potenziale metastatico di un GIST: i parametri presi in considerazione ad oggi sono:</w:t>
      </w:r>
    </w:p>
    <w:p w:rsidR="00562924" w:rsidRDefault="00562924" w:rsidP="00562924"/>
    <w:p w:rsidR="00562924" w:rsidRDefault="00562924" w:rsidP="00562924">
      <w:r>
        <w:t>- dimensioni del tumore,</w:t>
      </w:r>
    </w:p>
    <w:p w:rsidR="00562924" w:rsidRDefault="00562924" w:rsidP="00562924"/>
    <w:p w:rsidR="00562924" w:rsidRDefault="00562924" w:rsidP="00562924">
      <w:r>
        <w:t>- tasso mitotico,</w:t>
      </w:r>
    </w:p>
    <w:p w:rsidR="00562924" w:rsidRDefault="00562924" w:rsidP="00562924"/>
    <w:p w:rsidR="00562924" w:rsidRDefault="00562924" w:rsidP="00562924">
      <w:r>
        <w:t>- posizione in correlazione con il potenziale tasso di malignità e di recidiva</w:t>
      </w:r>
    </w:p>
    <w:p w:rsidR="00562924" w:rsidRDefault="00562924" w:rsidP="00562924"/>
    <w:p w:rsidR="00562924" w:rsidRDefault="00562924" w:rsidP="00562924">
      <w:r>
        <w:t>La chirurgia rappresenta allo stato attuale delle conoscenze il GOLD STANDARD nel trattamento del GIST resecabile.</w:t>
      </w:r>
    </w:p>
    <w:p w:rsidR="00562924" w:rsidRDefault="00562924" w:rsidP="00562924"/>
    <w:p w:rsidR="00562924" w:rsidRDefault="00562924" w:rsidP="00562924">
      <w:r>
        <w:t xml:space="preserve">Il ruolo preoperatorio di </w:t>
      </w:r>
      <w:proofErr w:type="spellStart"/>
      <w:r>
        <w:t>imatinib</w:t>
      </w:r>
      <w:proofErr w:type="spellEnd"/>
      <w:r>
        <w:t xml:space="preserve"> per il trattamento primario di un GIST localizzato è una questione controversa.</w:t>
      </w:r>
    </w:p>
    <w:p w:rsidR="00562924" w:rsidRDefault="00562924" w:rsidP="00562924"/>
    <w:p w:rsidR="00562924" w:rsidRDefault="00562924" w:rsidP="00562924">
      <w:r>
        <w:t>Si definisce risposta massima del trattamento farmacologico il miglioramento confermato da 2 TC successive allo stesso, che può richiedere fino a 6 a 12 mesi.</w:t>
      </w:r>
    </w:p>
    <w:p w:rsidR="00562924" w:rsidRDefault="00562924" w:rsidP="00562924"/>
    <w:p w:rsidR="00562924" w:rsidRDefault="00562924" w:rsidP="00562924">
      <w:r>
        <w:t>Tuttavia, non è sempre necessario attendere una risposta massima per eseguire un intervento chirurgico.</w:t>
      </w:r>
    </w:p>
    <w:p w:rsidR="00562924" w:rsidRDefault="00562924" w:rsidP="00562924"/>
    <w:p w:rsidR="00562924" w:rsidRDefault="00562924" w:rsidP="00562924">
      <w:r>
        <w:t xml:space="preserve">​Normalmente i GIST non infiltrano gli organi limitrofi, tuttavia alcuni possono essere tenacemente </w:t>
      </w:r>
      <w:proofErr w:type="spellStart"/>
      <w:r>
        <w:t>adesi</w:t>
      </w:r>
      <w:proofErr w:type="spellEnd"/>
      <w:r>
        <w:t xml:space="preserve"> alle strutture vicine da richiedere una resezione in blocco dei tessuti adiacenti.</w:t>
      </w:r>
    </w:p>
    <w:p w:rsidR="00562924" w:rsidRDefault="00562924" w:rsidP="00562924"/>
    <w:p w:rsidR="00562924" w:rsidRDefault="00562924" w:rsidP="00562924">
      <w:r>
        <w:t xml:space="preserve">Le metastasi </w:t>
      </w:r>
      <w:proofErr w:type="spellStart"/>
      <w:r>
        <w:t>linfonodali</w:t>
      </w:r>
      <w:proofErr w:type="spellEnd"/>
      <w:r>
        <w:t xml:space="preserve"> sono rare e localizzate; la loro resezione con un chiaro margine di 1 o 2 cm sembra essere un trattamento adeguato. Il trattamento chirurgico è l'unica possibilità di cura per i pazienti con GIST primario localizzato. Il ruolo della chirurgia laparoscopica nella resezione dei GIST è in espansione continua.</w:t>
      </w:r>
    </w:p>
    <w:p w:rsidR="00562924" w:rsidRDefault="00562924" w:rsidP="00562924"/>
    <w:p w:rsidR="00562924" w:rsidRDefault="00562924" w:rsidP="00562924">
      <w:r>
        <w:t>L’approccio laparoscopico di GIST gastrici offre vantaggi significativi in termini di:</w:t>
      </w:r>
    </w:p>
    <w:p w:rsidR="00562924" w:rsidRDefault="00562924" w:rsidP="00562924"/>
    <w:p w:rsidR="00562924" w:rsidRDefault="00562924" w:rsidP="00562924">
      <w:r>
        <w:lastRenderedPageBreak/>
        <w:t>- dolore postoperatorio,</w:t>
      </w:r>
    </w:p>
    <w:p w:rsidR="00562924" w:rsidRDefault="00562924" w:rsidP="00562924"/>
    <w:p w:rsidR="00562924" w:rsidRDefault="00562924" w:rsidP="00562924">
      <w:r>
        <w:t>- trauma chirurgico</w:t>
      </w:r>
    </w:p>
    <w:p w:rsidR="00562924" w:rsidRDefault="00562924" w:rsidP="00562924"/>
    <w:p w:rsidR="00562924" w:rsidRDefault="00562924" w:rsidP="00562924">
      <w:r>
        <w:t>- ricovero in ospedale con gli stessi risultati oncologici ottenuti con la chirurgia aperta.</w:t>
      </w:r>
    </w:p>
    <w:p w:rsidR="00562924" w:rsidRDefault="00562924" w:rsidP="00562924"/>
    <w:p w:rsidR="00562924" w:rsidRDefault="00562924" w:rsidP="00562924">
      <w:r>
        <w:t xml:space="preserve">Allo stato attuale la resezione laparoscopica è considerata il </w:t>
      </w:r>
      <w:proofErr w:type="spellStart"/>
      <w:r>
        <w:t>gold</w:t>
      </w:r>
      <w:proofErr w:type="spellEnd"/>
      <w:r>
        <w:t xml:space="preserve"> standard di trattamento solo per piccolo tumore gastrico (&lt; 5 cm diametro maggiore) </w:t>
      </w:r>
      <w:proofErr w:type="spellStart"/>
      <w:r>
        <w:t>stromale</w:t>
      </w:r>
      <w:proofErr w:type="spellEnd"/>
      <w:r>
        <w:t xml:space="preserve"> gastrointestinale.</w:t>
      </w:r>
    </w:p>
    <w:p w:rsidR="00562924" w:rsidRDefault="00562924" w:rsidP="00562924"/>
    <w:p w:rsidR="00562924" w:rsidRDefault="00562924" w:rsidP="00562924">
      <w:r>
        <w:t>Il tumore:</w:t>
      </w:r>
    </w:p>
    <w:p w:rsidR="00562924" w:rsidRDefault="00562924" w:rsidP="00562924"/>
    <w:p w:rsidR="00562924" w:rsidRDefault="00562924" w:rsidP="00562924">
      <w:r>
        <w:t>- deve essere asportato in blocco senza aprirlo per evitare la successiva semina peritoneale.</w:t>
      </w:r>
    </w:p>
    <w:p w:rsidR="00562924" w:rsidRDefault="00562924" w:rsidP="00562924"/>
    <w:p w:rsidR="00562924" w:rsidRDefault="00562924" w:rsidP="00562924">
      <w:r>
        <w:t>- non vi è alcun evidente beneficio nell'ottenere ampi margini di resezione</w:t>
      </w:r>
    </w:p>
    <w:p w:rsidR="00562924" w:rsidRDefault="00562924" w:rsidP="00562924"/>
    <w:p w:rsidR="00562924" w:rsidRDefault="00562924" w:rsidP="00562924">
      <w:r>
        <w:rPr>
          <w:rFonts w:ascii="Calibri" w:hAnsi="Calibri" w:cs="Calibri"/>
        </w:rPr>
        <w:t xml:space="preserve"> resezione cuneiforme </w:t>
      </w:r>
      <w:proofErr w:type="spellStart"/>
      <w:r>
        <w:rPr>
          <w:rFonts w:ascii="Calibri" w:hAnsi="Calibri" w:cs="Calibri"/>
        </w:rPr>
        <w:t>esogastrica</w:t>
      </w:r>
      <w:proofErr w:type="spellEnd"/>
      <w:r>
        <w:rPr>
          <w:rFonts w:ascii="Calibri" w:hAnsi="Calibri" w:cs="Calibri"/>
        </w:rPr>
        <w:t xml:space="preserve"> (EWR) è il metodo più utilizzato ma è ancora considerata irrealizzabile quando i tumori sono vicini alla giunzione </w:t>
      </w:r>
      <w:proofErr w:type="spellStart"/>
      <w:r>
        <w:rPr>
          <w:rFonts w:ascii="Calibri" w:hAnsi="Calibri" w:cs="Calibri"/>
        </w:rPr>
        <w:t>gastro-esofagea</w:t>
      </w:r>
      <w:proofErr w:type="spellEnd"/>
    </w:p>
    <w:p w:rsidR="00562924" w:rsidRDefault="00562924" w:rsidP="00562924"/>
    <w:p w:rsidR="00562924" w:rsidRDefault="00562924" w:rsidP="00562924">
      <w:r>
        <w:rPr>
          <w:rFonts w:ascii="Calibri" w:hAnsi="Calibri" w:cs="Calibri"/>
        </w:rPr>
        <w:t xml:space="preserve"> resezione cuneiforme </w:t>
      </w:r>
      <w:proofErr w:type="spellStart"/>
      <w:r>
        <w:rPr>
          <w:rFonts w:ascii="Calibri" w:hAnsi="Calibri" w:cs="Calibri"/>
        </w:rPr>
        <w:t>transgastrica</w:t>
      </w:r>
      <w:proofErr w:type="spellEnd"/>
      <w:r>
        <w:rPr>
          <w:rFonts w:ascii="Calibri" w:hAnsi="Calibri" w:cs="Calibri"/>
        </w:rPr>
        <w:t xml:space="preserve"> (TWR) visione diretta della lesione mediante gastros</w:t>
      </w:r>
      <w:r>
        <w:t>tomia</w:t>
      </w:r>
    </w:p>
    <w:p w:rsidR="00562924" w:rsidRDefault="00562924" w:rsidP="00562924"/>
    <w:p w:rsidR="00562924" w:rsidRDefault="00562924" w:rsidP="00562924">
      <w:r>
        <w:rPr>
          <w:rFonts w:ascii="Calibri" w:hAnsi="Calibri" w:cs="Calibri"/>
        </w:rPr>
        <w:t xml:space="preserve"> L'approccio </w:t>
      </w:r>
      <w:proofErr w:type="spellStart"/>
      <w:r>
        <w:rPr>
          <w:rFonts w:ascii="Calibri" w:hAnsi="Calibri" w:cs="Calibri"/>
        </w:rPr>
        <w:t>intra-gastrico</w:t>
      </w:r>
      <w:proofErr w:type="spellEnd"/>
      <w:r>
        <w:rPr>
          <w:rFonts w:ascii="Calibri" w:hAnsi="Calibri" w:cs="Calibri"/>
        </w:rPr>
        <w:t xml:space="preserve"> non può essere applicato a grandi </w:t>
      </w:r>
      <w:proofErr w:type="spellStart"/>
      <w:r>
        <w:rPr>
          <w:rFonts w:ascii="Calibri" w:hAnsi="Calibri" w:cs="Calibri"/>
        </w:rPr>
        <w:t>tumori\tumori</w:t>
      </w:r>
      <w:proofErr w:type="spellEnd"/>
      <w:r>
        <w:rPr>
          <w:rFonts w:ascii="Calibri" w:hAnsi="Calibri" w:cs="Calibri"/>
        </w:rPr>
        <w:t xml:space="preserve"> della parete anteriore.</w:t>
      </w:r>
    </w:p>
    <w:p w:rsidR="00562924" w:rsidRDefault="00562924" w:rsidP="00562924"/>
    <w:p w:rsidR="00562924" w:rsidRDefault="00562924" w:rsidP="00562924">
      <w:r>
        <w:t>Attualmente, i metodi EWR e TWR coesistono; tuttavia, un confronto tra queste tecniche non è ancora stato riportato. La rottura del tumore durante la laparoscopia dovrebbe essere evitata in quanto la semina peritoneale influisce sulla durata del periodo libero da malattia e la sopravvivenza globale.</w:t>
      </w:r>
    </w:p>
    <w:p w:rsidR="00562924" w:rsidRDefault="00562924" w:rsidP="00562924"/>
    <w:p w:rsidR="00562924" w:rsidRDefault="00562924" w:rsidP="00562924">
      <w:r>
        <w:t>Il rischio di recidiva della malattia va da basso, intermedio ad alto ed aumenta sulla base di dimensioni della stessa: &gt; 5 centimetri e la conta mitotica &gt; 5 / HPF (campi ad alto ingrandimento).</w:t>
      </w:r>
    </w:p>
    <w:p w:rsidR="00562924" w:rsidRDefault="00562924" w:rsidP="00562924"/>
    <w:p w:rsidR="00562924" w:rsidRDefault="00562924" w:rsidP="00562924">
      <w:r>
        <w:lastRenderedPageBreak/>
        <w:t>La resezione endoscopica di piccoli GIST è stata riportata, ma il suo ruolo resta controverso a causa dei rischi per margini positivi e il rischio potenziale di perforazione.</w:t>
      </w:r>
    </w:p>
    <w:p w:rsidR="00562924" w:rsidRDefault="00562924" w:rsidP="00562924"/>
    <w:p w:rsidR="00562924" w:rsidRDefault="00562924" w:rsidP="00562924">
      <w:r>
        <w:t xml:space="preserve">Tutti i GIST 2 cm o più grandi dovrebbero essere asportati. La gestione di </w:t>
      </w:r>
      <w:proofErr w:type="spellStart"/>
      <w:r>
        <w:t>incidentalomi</w:t>
      </w:r>
      <w:proofErr w:type="spellEnd"/>
      <w:r>
        <w:t xml:space="preserve"> inferiori a 2 centimetri rimane controverso.</w:t>
      </w:r>
    </w:p>
    <w:p w:rsidR="00562924" w:rsidRDefault="00562924" w:rsidP="00562924"/>
    <w:p w:rsidR="00562924" w:rsidRDefault="00562924" w:rsidP="00562924">
      <w:r>
        <w:t xml:space="preserve">la resezione laparoscopica deve essere evitata per grandi GIST a causa delle difficoltà incontrate nell’afferrare la lesione; molti autori sostengono che solamente i </w:t>
      </w:r>
      <w:proofErr w:type="spellStart"/>
      <w:r>
        <w:t>GISTs</w:t>
      </w:r>
      <w:proofErr w:type="spellEnd"/>
      <w:r>
        <w:t xml:space="preserve"> gastrici minori di 5 cm di diametro sono adatti per il trattamento con la chirurgia laparoscopica</w:t>
      </w:r>
    </w:p>
    <w:p w:rsidR="00562924" w:rsidRDefault="00562924" w:rsidP="00562924"/>
    <w:p w:rsidR="00562924" w:rsidRDefault="00562924" w:rsidP="00562924">
      <w:r>
        <w:t>Oggi esistono 3 metodiche distinte per il trattamento di SMT (</w:t>
      </w:r>
      <w:proofErr w:type="spellStart"/>
      <w:r>
        <w:t>sub-mucosal</w:t>
      </w:r>
      <w:proofErr w:type="spellEnd"/>
      <w:r>
        <w:t xml:space="preserve"> </w:t>
      </w:r>
      <w:proofErr w:type="spellStart"/>
      <w:r>
        <w:t>tumor</w:t>
      </w:r>
      <w:proofErr w:type="spellEnd"/>
      <w:r>
        <w:t>) gastrici:</w:t>
      </w:r>
    </w:p>
    <w:p w:rsidR="00562924" w:rsidRDefault="00562924" w:rsidP="00562924"/>
    <w:p w:rsidR="00562924" w:rsidRDefault="00562924" w:rsidP="00562924">
      <w:r>
        <w:rPr>
          <w:rFonts w:ascii="Calibri" w:hAnsi="Calibri" w:cs="Calibri"/>
        </w:rPr>
        <w:t xml:space="preserve"> approccio </w:t>
      </w:r>
      <w:proofErr w:type="spellStart"/>
      <w:r>
        <w:rPr>
          <w:rFonts w:ascii="Calibri" w:hAnsi="Calibri" w:cs="Calibri"/>
        </w:rPr>
        <w:t>esogastrico</w:t>
      </w:r>
      <w:proofErr w:type="spellEnd"/>
      <w:r>
        <w:rPr>
          <w:rFonts w:ascii="Calibri" w:hAnsi="Calibri" w:cs="Calibri"/>
        </w:rPr>
        <w:t>,</w:t>
      </w:r>
    </w:p>
    <w:p w:rsidR="00562924" w:rsidRDefault="00562924" w:rsidP="00562924"/>
    <w:p w:rsidR="00562924" w:rsidRDefault="00562924" w:rsidP="00562924">
      <w:r>
        <w:rPr>
          <w:rFonts w:ascii="Calibri" w:hAnsi="Calibri" w:cs="Calibri"/>
        </w:rPr>
        <w:t xml:space="preserve"> approccio </w:t>
      </w:r>
      <w:proofErr w:type="spellStart"/>
      <w:r>
        <w:rPr>
          <w:rFonts w:ascii="Calibri" w:hAnsi="Calibri" w:cs="Calibri"/>
        </w:rPr>
        <w:t>intragastrico</w:t>
      </w:r>
      <w:proofErr w:type="spellEnd"/>
    </w:p>
    <w:p w:rsidR="00562924" w:rsidRDefault="00562924" w:rsidP="00562924"/>
    <w:p w:rsidR="00562924" w:rsidRDefault="00562924" w:rsidP="00562924">
      <w:r>
        <w:rPr>
          <w:rFonts w:ascii="Calibri" w:hAnsi="Calibri" w:cs="Calibri"/>
        </w:rPr>
        <w:t xml:space="preserve"> resezione </w:t>
      </w:r>
      <w:proofErr w:type="spellStart"/>
      <w:r>
        <w:rPr>
          <w:rFonts w:ascii="Calibri" w:hAnsi="Calibri" w:cs="Calibri"/>
        </w:rPr>
        <w:t>transgastrica</w:t>
      </w:r>
      <w:proofErr w:type="spellEnd"/>
      <w:r>
        <w:rPr>
          <w:rFonts w:ascii="Calibri" w:hAnsi="Calibri" w:cs="Calibri"/>
        </w:rPr>
        <w:t xml:space="preserve"> chirurgia </w:t>
      </w:r>
      <w:proofErr w:type="spellStart"/>
      <w:r>
        <w:rPr>
          <w:rFonts w:ascii="Calibri" w:hAnsi="Calibri" w:cs="Calibri"/>
        </w:rPr>
        <w:t>citoriduttiva</w:t>
      </w:r>
      <w:proofErr w:type="spellEnd"/>
      <w:r>
        <w:rPr>
          <w:rFonts w:ascii="Calibri" w:hAnsi="Calibri" w:cs="Calibri"/>
        </w:rPr>
        <w:t xml:space="preserve"> in recidiva o GIST metastatico quando eseguirla?</w:t>
      </w:r>
    </w:p>
    <w:p w:rsidR="00562924" w:rsidRDefault="00562924" w:rsidP="00562924"/>
    <w:p w:rsidR="00562924" w:rsidRDefault="00562924" w:rsidP="00562924">
      <w:r>
        <w:t xml:space="preserve">• malattia che è stabile o ha risposto alla terapia con TKI (inibitori di </w:t>
      </w:r>
      <w:proofErr w:type="spellStart"/>
      <w:r>
        <w:t>tirosin</w:t>
      </w:r>
      <w:proofErr w:type="spellEnd"/>
      <w:r>
        <w:t xml:space="preserve"> chinasi)</w:t>
      </w:r>
    </w:p>
    <w:p w:rsidR="00562924" w:rsidRDefault="00562924" w:rsidP="00562924"/>
    <w:p w:rsidR="00562924" w:rsidRDefault="00562924" w:rsidP="00562924">
      <w:r>
        <w:t>• cloni isolati in progressione dopo terapia con TKI (indicativa della resistenza ai farmaci) mentre altri siti di malattia rimangono stabili (progressione di malattia limitata);</w:t>
      </w:r>
    </w:p>
    <w:p w:rsidR="00562924" w:rsidRDefault="00562924" w:rsidP="00562924"/>
    <w:p w:rsidR="00562924" w:rsidRDefault="00562924" w:rsidP="00562924">
      <w:r>
        <w:t>• emergenze, tra cui emorragia, perforazione, ostruzione, o ascesso</w:t>
      </w:r>
    </w:p>
    <w:p w:rsidR="00562924" w:rsidRDefault="00562924" w:rsidP="00562924"/>
    <w:p w:rsidR="00562924" w:rsidRDefault="00562924" w:rsidP="00562924">
      <w:r>
        <w:t xml:space="preserve">Anatomia Patologica: Nel 2001, il National </w:t>
      </w:r>
      <w:proofErr w:type="spellStart"/>
      <w:r>
        <w:t>Institutes</w:t>
      </w:r>
      <w:proofErr w:type="spellEnd"/>
      <w:r>
        <w:t xml:space="preserve"> </w:t>
      </w:r>
      <w:proofErr w:type="spellStart"/>
      <w:r>
        <w:t>of</w:t>
      </w:r>
      <w:proofErr w:type="spellEnd"/>
      <w:r>
        <w:t xml:space="preserve"> </w:t>
      </w:r>
      <w:proofErr w:type="spellStart"/>
      <w:r>
        <w:t>Health</w:t>
      </w:r>
      <w:proofErr w:type="spellEnd"/>
      <w:r>
        <w:t xml:space="preserve"> degli Stati Uniti ha tenuto una conferenza di esperti per discutere GIST, la sua diagnosi e trattamento. Gli esperti preferiscono non usare la parola "benigno" per tutti i GIST.</w:t>
      </w:r>
    </w:p>
    <w:p w:rsidR="00562924" w:rsidRDefault="00562924" w:rsidP="00562924"/>
    <w:p w:rsidR="00562924" w:rsidRDefault="00562924" w:rsidP="00562924">
      <w:r>
        <w:t xml:space="preserve">Di tanto in tanto anche molto piccole GIST a basso potenziale di malignità si ripetono o metastatizzano anni dopo essere stato asportato chirurgicamente. Numerosi autori hanno osservato </w:t>
      </w:r>
      <w:r>
        <w:lastRenderedPageBreak/>
        <w:t>che il rischio di recidiva sembra variare dalla posizione anatomica del GIST primario, con GIST dello stomaco meno aggressivi di tumori in altre sedi, in particolare l'intestino tenue.</w:t>
      </w:r>
    </w:p>
    <w:p w:rsidR="00562924" w:rsidRDefault="00562924" w:rsidP="00562924"/>
    <w:p w:rsidR="00562924" w:rsidRDefault="00562924" w:rsidP="00562924">
      <w:proofErr w:type="spellStart"/>
      <w:r>
        <w:t>Miettinen</w:t>
      </w:r>
      <w:proofErr w:type="spellEnd"/>
      <w:r>
        <w:t xml:space="preserve"> </w:t>
      </w:r>
      <w:proofErr w:type="spellStart"/>
      <w:r>
        <w:t>et</w:t>
      </w:r>
      <w:proofErr w:type="spellEnd"/>
      <w:r>
        <w:t xml:space="preserve"> al (2002) ha proposto uno schema di rischio che separava il rischio per i tumori gastrici rispetto intestinali. Più di recente </w:t>
      </w:r>
      <w:proofErr w:type="spellStart"/>
      <w:r>
        <w:t>Miettinen</w:t>
      </w:r>
      <w:proofErr w:type="spellEnd"/>
      <w:r>
        <w:t xml:space="preserve"> e </w:t>
      </w:r>
      <w:proofErr w:type="spellStart"/>
      <w:r>
        <w:t>Lasota</w:t>
      </w:r>
      <w:proofErr w:type="spellEnd"/>
      <w:r>
        <w:t xml:space="preserve"> (2006) hanno perfezionato la loro tabella di rischio sulla base delle informazioni di follow-up per più di 1900 pazienti con GIST nel corso del tempo.</w:t>
      </w:r>
    </w:p>
    <w:p w:rsidR="00562924" w:rsidRDefault="00562924" w:rsidP="00562924"/>
    <w:p w:rsidR="00562924" w:rsidRDefault="00562924" w:rsidP="00562924">
      <w:r>
        <w:t xml:space="preserve">Questi tumori sono generalmente centrali, sulla parete intestinale, ma possono anche essere formazioni polipoide </w:t>
      </w:r>
      <w:proofErr w:type="spellStart"/>
      <w:r>
        <w:t>eso-endo</w:t>
      </w:r>
      <w:proofErr w:type="spellEnd"/>
      <w:r>
        <w:t xml:space="preserve"> </w:t>
      </w:r>
      <w:proofErr w:type="spellStart"/>
      <w:r>
        <w:t>luminali</w:t>
      </w:r>
      <w:proofErr w:type="spellEnd"/>
      <w:r>
        <w:t>. L’ulcerazione della mucosa è spesso associata a sanguinamento gastrointestinale.</w:t>
      </w:r>
    </w:p>
    <w:p w:rsidR="00562924" w:rsidRDefault="00562924" w:rsidP="00562924"/>
    <w:p w:rsidR="00562924" w:rsidRDefault="00562924" w:rsidP="00562924">
      <w:r>
        <w:t xml:space="preserve">Alla presentazione, la massa è tipicamente </w:t>
      </w:r>
      <w:proofErr w:type="spellStart"/>
      <w:r>
        <w:t>esofitica</w:t>
      </w:r>
      <w:proofErr w:type="spellEnd"/>
      <w:r>
        <w:t xml:space="preserve">, e l'origine può essere difficile da identificare quando questa è molto grande. Le metastasi possono progredire attraverso l'infiltrazione </w:t>
      </w:r>
      <w:proofErr w:type="spellStart"/>
      <w:r>
        <w:t>locoregionale</w:t>
      </w:r>
      <w:proofErr w:type="spellEnd"/>
      <w:r>
        <w:t xml:space="preserve"> per via ematogena (il più delle volte al fegato), l’omento, e la cavità peritoneale.</w:t>
      </w:r>
    </w:p>
    <w:p w:rsidR="00562924" w:rsidRDefault="00562924" w:rsidP="00562924"/>
    <w:p w:rsidR="00562924" w:rsidRDefault="00562924" w:rsidP="00562924">
      <w:r>
        <w:t xml:space="preserve">Metastasi si possono trovare anche nei tessuti molli (come la parete addominale) e raramente nei polmoni, pleura, osso, o linfonodi (rare). </w:t>
      </w:r>
      <w:proofErr w:type="spellStart"/>
      <w:r>
        <w:t>Istologicamente</w:t>
      </w:r>
      <w:proofErr w:type="spellEnd"/>
      <w:r>
        <w:t>, i tumori sono stati classificati in tre categorie:</w:t>
      </w:r>
    </w:p>
    <w:p w:rsidR="00562924" w:rsidRDefault="00562924" w:rsidP="00562924"/>
    <w:p w:rsidR="00562924" w:rsidRDefault="00562924" w:rsidP="00562924">
      <w:r>
        <w:t>- cellule fusate,</w:t>
      </w:r>
    </w:p>
    <w:p w:rsidR="00562924" w:rsidRDefault="00562924" w:rsidP="00562924"/>
    <w:p w:rsidR="00562924" w:rsidRDefault="00562924" w:rsidP="00562924">
      <w:r>
        <w:t xml:space="preserve">- </w:t>
      </w:r>
      <w:proofErr w:type="spellStart"/>
      <w:r>
        <w:t>epiteloidi</w:t>
      </w:r>
      <w:proofErr w:type="spellEnd"/>
      <w:r>
        <w:t>,</w:t>
      </w:r>
    </w:p>
    <w:p w:rsidR="00562924" w:rsidRDefault="00562924" w:rsidP="00562924"/>
    <w:p w:rsidR="00562924" w:rsidRDefault="00562924" w:rsidP="00562924">
      <w:r>
        <w:t>- misto</w:t>
      </w:r>
    </w:p>
    <w:p w:rsidR="00562924" w:rsidRDefault="00562924" w:rsidP="00562924"/>
    <w:p w:rsidR="00562924" w:rsidRDefault="00562924" w:rsidP="00562924"/>
    <w:p w:rsidR="00562924" w:rsidRDefault="00562924" w:rsidP="00562924"/>
    <w:p w:rsidR="00562924" w:rsidRDefault="00562924" w:rsidP="00562924">
      <w:r>
        <w:t>I marcatori diagnostici:</w:t>
      </w:r>
    </w:p>
    <w:p w:rsidR="00562924" w:rsidRDefault="00562924" w:rsidP="00562924"/>
    <w:p w:rsidR="00562924" w:rsidRDefault="00562924" w:rsidP="00562924">
      <w:r>
        <w:rPr>
          <w:rFonts w:ascii="Calibri" w:hAnsi="Calibri" w:cs="Calibri"/>
        </w:rPr>
        <w:t> CD117 e CD34 sono i marcatori più importanti.</w:t>
      </w:r>
    </w:p>
    <w:p w:rsidR="00562924" w:rsidRDefault="00562924" w:rsidP="00562924"/>
    <w:p w:rsidR="00562924" w:rsidRDefault="00562924" w:rsidP="00562924">
      <w:r>
        <w:rPr>
          <w:rFonts w:ascii="Calibri" w:hAnsi="Calibri" w:cs="Calibri"/>
        </w:rPr>
        <w:t xml:space="preserve"> positività per </w:t>
      </w:r>
      <w:proofErr w:type="spellStart"/>
      <w:r>
        <w:rPr>
          <w:rFonts w:ascii="Calibri" w:hAnsi="Calibri" w:cs="Calibri"/>
        </w:rPr>
        <w:t>vimentina</w:t>
      </w:r>
      <w:proofErr w:type="spellEnd"/>
      <w:r>
        <w:rPr>
          <w:rFonts w:ascii="Calibri" w:hAnsi="Calibri" w:cs="Calibri"/>
        </w:rPr>
        <w:t xml:space="preserve"> (90%),</w:t>
      </w:r>
    </w:p>
    <w:p w:rsidR="00562924" w:rsidRDefault="00562924" w:rsidP="00562924"/>
    <w:p w:rsidR="00562924" w:rsidRDefault="00562924" w:rsidP="00562924">
      <w:r>
        <w:rPr>
          <w:rFonts w:ascii="Calibri" w:hAnsi="Calibri" w:cs="Calibri"/>
        </w:rPr>
        <w:t> CD34 (60%), spesso positivo esofageo</w:t>
      </w:r>
    </w:p>
    <w:p w:rsidR="00562924" w:rsidRDefault="00562924" w:rsidP="00562924"/>
    <w:p w:rsidR="00562924" w:rsidRDefault="00562924" w:rsidP="00562924">
      <w:r>
        <w:rPr>
          <w:rFonts w:ascii="Calibri" w:hAnsi="Calibri" w:cs="Calibri"/>
        </w:rPr>
        <w:t> actina muscolo liscio (SMA, il 30% -40%) più spesso positivo in piccoli tumori intestinali</w:t>
      </w:r>
    </w:p>
    <w:p w:rsidR="00562924" w:rsidRDefault="00562924" w:rsidP="00562924"/>
    <w:p w:rsidR="00562924" w:rsidRDefault="00562924" w:rsidP="00562924">
      <w:r>
        <w:rPr>
          <w:rFonts w:ascii="Calibri" w:hAnsi="Calibri" w:cs="Calibri"/>
        </w:rPr>
        <w:t> proteina S100 (10%) è più comune nei piccoli GIST intestinali che nei GIST gastrici.</w:t>
      </w:r>
    </w:p>
    <w:p w:rsidR="00562924" w:rsidRDefault="00562924" w:rsidP="00562924"/>
    <w:p w:rsidR="00562924" w:rsidRDefault="00562924" w:rsidP="00562924">
      <w:r>
        <w:rPr>
          <w:rFonts w:ascii="Calibri" w:hAnsi="Calibri" w:cs="Calibri"/>
        </w:rPr>
        <w:t xml:space="preserve"> </w:t>
      </w:r>
      <w:proofErr w:type="spellStart"/>
      <w:r>
        <w:rPr>
          <w:rFonts w:ascii="Calibri" w:hAnsi="Calibri" w:cs="Calibri"/>
        </w:rPr>
        <w:t>desmina</w:t>
      </w:r>
      <w:proofErr w:type="spellEnd"/>
      <w:r>
        <w:rPr>
          <w:rFonts w:ascii="Calibri" w:hAnsi="Calibri" w:cs="Calibri"/>
        </w:rPr>
        <w:t xml:space="preserve"> (&lt; 5%) è generalmente ne</w:t>
      </w:r>
      <w:r>
        <w:t>gativo</w:t>
      </w:r>
    </w:p>
    <w:p w:rsidR="00562924" w:rsidRDefault="00562924" w:rsidP="00562924"/>
    <w:p w:rsidR="00562924" w:rsidRDefault="00562924" w:rsidP="00562924">
      <w:r>
        <w:rPr>
          <w:rFonts w:ascii="Calibri" w:hAnsi="Calibri" w:cs="Calibri"/>
        </w:rPr>
        <w:t> DOG1 è una proteina di cloruro di canale recettore attivato calcio-dipendente e sembra essere espresso in GIST indipendente dal tipo di mutazione.</w:t>
      </w:r>
    </w:p>
    <w:p w:rsidR="00562924" w:rsidRDefault="00562924" w:rsidP="00562924"/>
    <w:p w:rsidR="00562924" w:rsidRDefault="00562924" w:rsidP="00562924">
      <w:r>
        <w:t xml:space="preserve">Altri tumori KIT-positivi, come il melanoma, il sarcoma di </w:t>
      </w:r>
      <w:proofErr w:type="spellStart"/>
      <w:r>
        <w:t>Ewing</w:t>
      </w:r>
      <w:proofErr w:type="spellEnd"/>
      <w:r>
        <w:t>, e tumori mieloidi extramidollari, sono costantemente negativi per DOG1.</w:t>
      </w:r>
    </w:p>
    <w:p w:rsidR="00562924" w:rsidRDefault="00562924" w:rsidP="00562924"/>
    <w:p w:rsidR="00562924" w:rsidRDefault="00562924" w:rsidP="00562924">
      <w:r>
        <w:t>GIST Wild Tipe: (10% dei GIST) negativi a mutazioni dei geni KIT e PDGFRA e hanno una prognosi sfavorevole.</w:t>
      </w:r>
    </w:p>
    <w:p w:rsidR="00562924" w:rsidRDefault="00562924" w:rsidP="00562924"/>
    <w:p w:rsidR="00562924" w:rsidRDefault="00562924" w:rsidP="00562924">
      <w:r>
        <w:t>GIST KIT-negativo: (5% dei GIST).</w:t>
      </w:r>
    </w:p>
    <w:p w:rsidR="00562924" w:rsidRDefault="00562924" w:rsidP="00562924"/>
    <w:p w:rsidR="00562924" w:rsidRDefault="00562924" w:rsidP="00562924">
      <w:r>
        <w:t xml:space="preserve">La loro diagnosi è di estrema importanza perché alcuni tumori KIT-negativi sono sensibili a </w:t>
      </w:r>
      <w:proofErr w:type="spellStart"/>
      <w:r>
        <w:t>imatinib</w:t>
      </w:r>
      <w:proofErr w:type="spellEnd"/>
      <w:r>
        <w:t>.</w:t>
      </w:r>
    </w:p>
    <w:p w:rsidR="00562924" w:rsidRDefault="00562924" w:rsidP="00562924"/>
    <w:p w:rsidR="00562924" w:rsidRDefault="00562924" w:rsidP="00562924">
      <w:r>
        <w:t>​</w:t>
      </w:r>
    </w:p>
    <w:p w:rsidR="00562924" w:rsidRDefault="00562924" w:rsidP="00562924">
      <w:r>
        <w:t xml:space="preserve">Triade di </w:t>
      </w:r>
      <w:proofErr w:type="spellStart"/>
      <w:r>
        <w:t>Carney</w:t>
      </w:r>
      <w:proofErr w:type="spellEnd"/>
      <w:r>
        <w:t>:</w:t>
      </w:r>
    </w:p>
    <w:p w:rsidR="00562924" w:rsidRDefault="00562924" w:rsidP="00562924"/>
    <w:p w:rsidR="00562924" w:rsidRDefault="00562924" w:rsidP="00562924">
      <w:r>
        <w:t>- GIST gastrici</w:t>
      </w:r>
    </w:p>
    <w:p w:rsidR="00562924" w:rsidRDefault="00562924" w:rsidP="00562924"/>
    <w:p w:rsidR="00562924" w:rsidRDefault="00562924" w:rsidP="00562924">
      <w:r>
        <w:lastRenderedPageBreak/>
        <w:t>- paraganglioma</w:t>
      </w:r>
    </w:p>
    <w:p w:rsidR="00562924" w:rsidRDefault="00562924" w:rsidP="00562924"/>
    <w:p w:rsidR="00562924" w:rsidRDefault="00562924" w:rsidP="00562924">
      <w:r>
        <w:t>- condroma polmonare</w:t>
      </w:r>
    </w:p>
    <w:p w:rsidR="00562924" w:rsidRDefault="00562924" w:rsidP="00562924"/>
    <w:p w:rsidR="00562924" w:rsidRDefault="00562924" w:rsidP="00562924">
      <w:r>
        <w:t>Colpisce meno di 100 pazienti in tutto il mondo.</w:t>
      </w:r>
    </w:p>
    <w:p w:rsidR="00562924" w:rsidRDefault="00562924" w:rsidP="00562924"/>
    <w:p w:rsidR="00562924" w:rsidRDefault="00562924" w:rsidP="00562924"/>
    <w:p w:rsidR="00562924" w:rsidRDefault="00562924" w:rsidP="00562924">
      <w:r>
        <w:t>GIST familiari:</w:t>
      </w:r>
    </w:p>
    <w:p w:rsidR="00562924" w:rsidRDefault="00562924" w:rsidP="00562924"/>
    <w:p w:rsidR="00562924" w:rsidRDefault="00562924" w:rsidP="00562924">
      <w:r>
        <w:t>- tipicamente multifocali,</w:t>
      </w:r>
    </w:p>
    <w:p w:rsidR="00562924" w:rsidRDefault="00562924" w:rsidP="00562924"/>
    <w:p w:rsidR="00562924" w:rsidRDefault="00562924" w:rsidP="00562924">
      <w:r>
        <w:t>- basso tasso mitotico,</w:t>
      </w:r>
    </w:p>
    <w:p w:rsidR="00562924" w:rsidRDefault="00562924" w:rsidP="00562924"/>
    <w:p w:rsidR="00562924" w:rsidRDefault="00562924" w:rsidP="00562924">
      <w:r>
        <w:t>- più comuni nel piccolo intestino</w:t>
      </w:r>
    </w:p>
    <w:p w:rsidR="00562924" w:rsidRDefault="00562924" w:rsidP="00562924"/>
    <w:p w:rsidR="00562924" w:rsidRDefault="00562924" w:rsidP="00562924"/>
    <w:p w:rsidR="00562924" w:rsidRDefault="00562924" w:rsidP="00562924"/>
    <w:p w:rsidR="00562924" w:rsidRDefault="00562924" w:rsidP="00562924">
      <w:r>
        <w:t xml:space="preserve">Sindrome di </w:t>
      </w:r>
      <w:proofErr w:type="spellStart"/>
      <w:r>
        <w:t>Carney-Stratakis</w:t>
      </w:r>
      <w:proofErr w:type="spellEnd"/>
      <w:r>
        <w:t xml:space="preserve"> coinvolge 2 delle 3 condizioni richieste per la triade di </w:t>
      </w:r>
      <w:proofErr w:type="spellStart"/>
      <w:r>
        <w:t>Carney</w:t>
      </w:r>
      <w:proofErr w:type="spellEnd"/>
      <w:r>
        <w:t xml:space="preserve">: - GIST - para-ganglioma. Inoltre GIST è una delle numerose neoplasie che si possono riscontrare nel contesto di neurofibromatosi (NF-1) assieme a gliomi e neuro fibromi. Chemioterapia: </w:t>
      </w:r>
      <w:proofErr w:type="spellStart"/>
      <w:r>
        <w:t>Imatinib</w:t>
      </w:r>
      <w:proofErr w:type="spellEnd"/>
      <w:r>
        <w:t xml:space="preserve">: </w:t>
      </w:r>
      <w:proofErr w:type="spellStart"/>
      <w:r>
        <w:t>Imatinib</w:t>
      </w:r>
      <w:proofErr w:type="spellEnd"/>
      <w:r>
        <w:t xml:space="preserve"> </w:t>
      </w:r>
      <w:proofErr w:type="spellStart"/>
      <w:r>
        <w:t>mesilato</w:t>
      </w:r>
      <w:proofErr w:type="spellEnd"/>
      <w:r>
        <w:t xml:space="preserve"> (</w:t>
      </w:r>
      <w:proofErr w:type="spellStart"/>
      <w:r>
        <w:t>Gleevec</w:t>
      </w:r>
      <w:proofErr w:type="spellEnd"/>
      <w:r>
        <w:t xml:space="preserve">) è un potente inibitore selettivo di KIT, recettore appartenente ad una famiglia di enzimi </w:t>
      </w:r>
      <w:proofErr w:type="spellStart"/>
      <w:r>
        <w:t>tirosin-chinasici</w:t>
      </w:r>
      <w:proofErr w:type="spellEnd"/>
      <w:r>
        <w:t xml:space="preserve"> coinvolto inoltre nella patogenesi della leucemia mieloide cronica.</w:t>
      </w:r>
    </w:p>
    <w:p w:rsidR="00562924" w:rsidRDefault="00562924" w:rsidP="00562924"/>
    <w:p w:rsidR="00562924" w:rsidRDefault="00562924" w:rsidP="00562924">
      <w:r>
        <w:t xml:space="preserve">In base all'esperienza con </w:t>
      </w:r>
      <w:proofErr w:type="spellStart"/>
      <w:r>
        <w:t>imatinib</w:t>
      </w:r>
      <w:proofErr w:type="spellEnd"/>
      <w:r>
        <w:t xml:space="preserve"> maturata nel trattamento dei pazienti con leucemia mieloide cronica (LMC), le dosi ritenute sicure di tale farmaco sono state riportate nello studio denominato B2222. Quest’ultimo è uno studio randomizzato di pazienti con GIST metastatico o non resecabile che prevede l’assunzione di 2 dosi giornaliere di </w:t>
      </w:r>
      <w:proofErr w:type="spellStart"/>
      <w:r>
        <w:t>imatinib</w:t>
      </w:r>
      <w:proofErr w:type="spellEnd"/>
      <w:r>
        <w:t>, da 400 o 600 mg.</w:t>
      </w:r>
    </w:p>
    <w:p w:rsidR="00562924" w:rsidRDefault="00562924" w:rsidP="00562924"/>
    <w:p w:rsidR="00562924" w:rsidRDefault="00562924" w:rsidP="00562924">
      <w:r>
        <w:t xml:space="preserve">Tuttavia una risposta completa al trattamento con </w:t>
      </w:r>
      <w:proofErr w:type="spellStart"/>
      <w:r>
        <w:t>Imatinib</w:t>
      </w:r>
      <w:proofErr w:type="spellEnd"/>
      <w:r>
        <w:t xml:space="preserve"> si ha in meno del 5% dei pazienti con GIST. Questo farmaco è ampiamente metabolizzato dal sistema enzimatico del citocromo P450 e in particolare CYP3A4 è il principale enzima responsabile del metabolismo di </w:t>
      </w:r>
      <w:proofErr w:type="spellStart"/>
      <w:r>
        <w:t>imatinib</w:t>
      </w:r>
      <w:proofErr w:type="spellEnd"/>
      <w:r>
        <w:t xml:space="preserve">. Farmaci che </w:t>
      </w:r>
      <w:r>
        <w:lastRenderedPageBreak/>
        <w:t xml:space="preserve">interagiscono con CYP3A4 modificheranno i livelli plasmatici di </w:t>
      </w:r>
      <w:proofErr w:type="spellStart"/>
      <w:r>
        <w:t>imatinib</w:t>
      </w:r>
      <w:proofErr w:type="spellEnd"/>
      <w:r>
        <w:t xml:space="preserve"> (alcuni esempi: </w:t>
      </w:r>
      <w:proofErr w:type="spellStart"/>
      <w:r>
        <w:t>ketoconazolo</w:t>
      </w:r>
      <w:proofErr w:type="spellEnd"/>
      <w:r>
        <w:t xml:space="preserve">, </w:t>
      </w:r>
      <w:proofErr w:type="spellStart"/>
      <w:r>
        <w:t>itraconazolo</w:t>
      </w:r>
      <w:proofErr w:type="spellEnd"/>
      <w:r>
        <w:t xml:space="preserve">, succo di pompelmo, melograno aumentano i livelli plasmatici di </w:t>
      </w:r>
      <w:proofErr w:type="spellStart"/>
      <w:r>
        <w:t>imatinib</w:t>
      </w:r>
      <w:proofErr w:type="spellEnd"/>
      <w:r>
        <w:t>.</w:t>
      </w:r>
    </w:p>
    <w:p w:rsidR="00562924" w:rsidRDefault="00562924" w:rsidP="00562924"/>
    <w:p w:rsidR="00562924" w:rsidRDefault="00562924" w:rsidP="00562924">
      <w:proofErr w:type="spellStart"/>
      <w:r>
        <w:t>Imatinib</w:t>
      </w:r>
      <w:proofErr w:type="spellEnd"/>
      <w:r>
        <w:t xml:space="preserve"> è impiegato come:</w:t>
      </w:r>
    </w:p>
    <w:p w:rsidR="00562924" w:rsidRDefault="00562924" w:rsidP="00562924"/>
    <w:p w:rsidR="00562924" w:rsidRDefault="00562924" w:rsidP="00562924">
      <w:r>
        <w:t>- terapia adiuvante in casi di rischio intermedio/alto di recidiva dopo resezioni R0/ R1</w:t>
      </w:r>
    </w:p>
    <w:p w:rsidR="00562924" w:rsidRDefault="00562924" w:rsidP="00562924"/>
    <w:p w:rsidR="00562924" w:rsidRDefault="00562924" w:rsidP="00562924">
      <w:r>
        <w:t>- trattamento dei GIST metastatici,</w:t>
      </w:r>
    </w:p>
    <w:p w:rsidR="00562924" w:rsidRDefault="00562924" w:rsidP="00562924"/>
    <w:p w:rsidR="00562924" w:rsidRDefault="00562924" w:rsidP="00562924">
      <w:r>
        <w:t>- terapia neoadiuvante per ridurre la massa iniziale permettendo una resezione chirurgica</w:t>
      </w:r>
    </w:p>
    <w:p w:rsidR="00562924" w:rsidRDefault="00562924" w:rsidP="00562924"/>
    <w:p w:rsidR="00562924" w:rsidRDefault="00562924" w:rsidP="00562924">
      <w:r>
        <w:t xml:space="preserve">Effetti indesiderati di </w:t>
      </w:r>
      <w:proofErr w:type="spellStart"/>
      <w:r>
        <w:t>Imatinib</w:t>
      </w:r>
      <w:proofErr w:type="spellEnd"/>
      <w:r>
        <w:t>:</w:t>
      </w:r>
    </w:p>
    <w:p w:rsidR="00562924" w:rsidRDefault="00562924" w:rsidP="00562924"/>
    <w:p w:rsidR="00562924" w:rsidRDefault="00562924" w:rsidP="00562924">
      <w:r>
        <w:t>- ritenzione idrica,</w:t>
      </w:r>
    </w:p>
    <w:p w:rsidR="00562924" w:rsidRDefault="00562924" w:rsidP="00562924"/>
    <w:p w:rsidR="00562924" w:rsidRDefault="00562924" w:rsidP="00562924">
      <w:r>
        <w:t>- diarrea,</w:t>
      </w:r>
    </w:p>
    <w:p w:rsidR="00562924" w:rsidRDefault="00562924" w:rsidP="00562924"/>
    <w:p w:rsidR="00562924" w:rsidRDefault="00562924" w:rsidP="00562924">
      <w:r>
        <w:t xml:space="preserve">- </w:t>
      </w:r>
      <w:proofErr w:type="spellStart"/>
      <w:r>
        <w:t>nausea\dispepsia</w:t>
      </w:r>
      <w:proofErr w:type="spellEnd"/>
      <w:r>
        <w:t>,</w:t>
      </w:r>
    </w:p>
    <w:p w:rsidR="00562924" w:rsidRDefault="00562924" w:rsidP="00562924"/>
    <w:p w:rsidR="00562924" w:rsidRDefault="00562924" w:rsidP="00562924">
      <w:r>
        <w:t>TRATTAMENTO SINTOMATICO PROPOSTO:</w:t>
      </w:r>
    </w:p>
    <w:p w:rsidR="00562924" w:rsidRDefault="00562924" w:rsidP="00562924"/>
    <w:p w:rsidR="00562924" w:rsidRDefault="00562924" w:rsidP="00562924">
      <w:r>
        <w:t>LOPERAMIDE</w:t>
      </w:r>
    </w:p>
    <w:p w:rsidR="00562924" w:rsidRDefault="00562924" w:rsidP="00562924"/>
    <w:p w:rsidR="00562924" w:rsidRDefault="00562924" w:rsidP="00562924">
      <w:r>
        <w:t>- stanchezza,</w:t>
      </w:r>
    </w:p>
    <w:p w:rsidR="00562924" w:rsidRDefault="00562924" w:rsidP="00562924"/>
    <w:p w:rsidR="00562924" w:rsidRDefault="00562924" w:rsidP="00562924">
      <w:r>
        <w:t>- crampi muscolari,</w:t>
      </w:r>
    </w:p>
    <w:p w:rsidR="00562924" w:rsidRDefault="00562924" w:rsidP="00562924"/>
    <w:p w:rsidR="00562924" w:rsidRDefault="00562924" w:rsidP="00562924">
      <w:r>
        <w:lastRenderedPageBreak/>
        <w:t>- dolori addominali</w:t>
      </w:r>
    </w:p>
    <w:p w:rsidR="00562924" w:rsidRDefault="00562924" w:rsidP="00562924"/>
    <w:p w:rsidR="00562924" w:rsidRDefault="00562924" w:rsidP="00562924">
      <w:r>
        <w:t>- eruzioni cutanee</w:t>
      </w:r>
    </w:p>
    <w:p w:rsidR="00562924" w:rsidRDefault="00562924" w:rsidP="00562924"/>
    <w:p w:rsidR="00562924" w:rsidRDefault="00562924" w:rsidP="00562924">
      <w:r>
        <w:t>- rischio di emorragia tumorale (5%) non associata a trombocitopenia (per GIST voluminosi)</w:t>
      </w:r>
    </w:p>
    <w:p w:rsidR="00562924" w:rsidRDefault="00562924" w:rsidP="00562924"/>
    <w:p w:rsidR="00562924" w:rsidRDefault="00562924" w:rsidP="00562924"/>
    <w:p w:rsidR="00562924" w:rsidRDefault="00562924" w:rsidP="00562924">
      <w:r>
        <w:t xml:space="preserve">Resistenza primaria: in alcuni pazienti </w:t>
      </w:r>
      <w:proofErr w:type="spellStart"/>
      <w:r>
        <w:t>Imatinib</w:t>
      </w:r>
      <w:proofErr w:type="spellEnd"/>
      <w:r>
        <w:t xml:space="preserve"> non sortisce effetto fin dall’inizio. Altri pazienti presentano inizialmente risposta o stabilizzazione della malattia, ma in seguito sviluppano una malattia progressiva, (resistenza secondaria).</w:t>
      </w:r>
    </w:p>
    <w:p w:rsidR="00562924" w:rsidRDefault="00562924" w:rsidP="00562924"/>
    <w:p w:rsidR="00562924" w:rsidRDefault="00562924" w:rsidP="00562924">
      <w:proofErr w:type="spellStart"/>
      <w:r>
        <w:t>Sunitinib</w:t>
      </w:r>
      <w:proofErr w:type="spellEnd"/>
      <w:r>
        <w:t xml:space="preserve">: </w:t>
      </w:r>
      <w:proofErr w:type="spellStart"/>
      <w:r>
        <w:t>Sunitinib</w:t>
      </w:r>
      <w:proofErr w:type="spellEnd"/>
      <w:r>
        <w:t xml:space="preserve"> è un inibitore TKI meno specifico di </w:t>
      </w:r>
      <w:proofErr w:type="spellStart"/>
      <w:r>
        <w:t>imatinib</w:t>
      </w:r>
      <w:proofErr w:type="spellEnd"/>
      <w:r>
        <w:t xml:space="preserve"> </w:t>
      </w:r>
      <w:proofErr w:type="spellStart"/>
      <w:r>
        <w:t>mesilato</w:t>
      </w:r>
      <w:proofErr w:type="spellEnd"/>
      <w:r>
        <w:t>. Oltre a inibire KIT e PDGFR, agisce su recettori endoteliali vascolari (VEGFR1-3), fattore stimolante le colonie (CSF) -1R e RET. La risposta complessiva della terapia è del 53% (il 13% ha presentato risposte parziali, il 40% una stabilizzazione della malattia).</w:t>
      </w:r>
    </w:p>
    <w:p w:rsidR="00562924" w:rsidRDefault="00562924" w:rsidP="00562924"/>
    <w:p w:rsidR="00562924" w:rsidRDefault="00562924" w:rsidP="00562924">
      <w:r>
        <w:t xml:space="preserve">Gli eventi avversi più comunemente riportati correlati al trattamento sono: diarrea, affaticamento e nausea. </w:t>
      </w:r>
      <w:proofErr w:type="spellStart"/>
      <w:r>
        <w:t>Sunitinib</w:t>
      </w:r>
      <w:proofErr w:type="spellEnd"/>
      <w:r>
        <w:t xml:space="preserve"> è metabolizzato dal CYP3A4. In caso di intolleranza al farmaco o mancata risposta terapeutica, può essere reintrodotto </w:t>
      </w:r>
      <w:proofErr w:type="spellStart"/>
      <w:r>
        <w:t>Imatinib</w:t>
      </w:r>
      <w:proofErr w:type="spellEnd"/>
      <w:r>
        <w:t xml:space="preserve">. Farmaci di seconda generazione: </w:t>
      </w:r>
      <w:proofErr w:type="spellStart"/>
      <w:r>
        <w:t>TKIs</w:t>
      </w:r>
      <w:proofErr w:type="spellEnd"/>
      <w:r>
        <w:t xml:space="preserve">, come </w:t>
      </w:r>
      <w:proofErr w:type="spellStart"/>
      <w:r>
        <w:t>sorafenib</w:t>
      </w:r>
      <w:proofErr w:type="spellEnd"/>
      <w:r>
        <w:t xml:space="preserve">, </w:t>
      </w:r>
      <w:proofErr w:type="spellStart"/>
      <w:r>
        <w:t>dasatinib</w:t>
      </w:r>
      <w:proofErr w:type="spellEnd"/>
      <w:r>
        <w:t xml:space="preserve"> e </w:t>
      </w:r>
      <w:proofErr w:type="spellStart"/>
      <w:r>
        <w:t>nilotinib</w:t>
      </w:r>
      <w:proofErr w:type="spellEnd"/>
      <w:r>
        <w:t xml:space="preserve">, hanno mostrato attività in pazienti con GIST </w:t>
      </w:r>
      <w:proofErr w:type="spellStart"/>
      <w:r>
        <w:t>imatinib-</w:t>
      </w:r>
      <w:proofErr w:type="spellEnd"/>
      <w:r>
        <w:t xml:space="preserve"> e </w:t>
      </w:r>
      <w:proofErr w:type="spellStart"/>
      <w:r>
        <w:t>sunitinib-resistente</w:t>
      </w:r>
      <w:proofErr w:type="spellEnd"/>
      <w:r>
        <w:t xml:space="preserve">. - </w:t>
      </w:r>
      <w:proofErr w:type="spellStart"/>
      <w:r>
        <w:t>Sorafenib</w:t>
      </w:r>
      <w:proofErr w:type="spellEnd"/>
      <w:r>
        <w:t xml:space="preserve"> inibisce KIT, VEGFR, PDGFRβ, e altre chinasi, ed è approvato per il trattamento del carcinoma renale e carcinoma </w:t>
      </w:r>
      <w:proofErr w:type="spellStart"/>
      <w:r>
        <w:t>epatocellulare</w:t>
      </w:r>
      <w:proofErr w:type="spellEnd"/>
      <w:r>
        <w:t>.</w:t>
      </w:r>
    </w:p>
    <w:p w:rsidR="00562924" w:rsidRDefault="00562924" w:rsidP="00562924"/>
    <w:p w:rsidR="00562924" w:rsidRDefault="00562924" w:rsidP="00562924">
      <w:r>
        <w:t xml:space="preserve">Esso ha indotto risposta parziale nel 13% dei pazienti e il 58% ha presentato malattia stabile quando viene utilizzato come terza linea nella terapia nei pazienti con GIST non resecabile KIT positivo che hanno manifestato progressione dopo somministrazione di </w:t>
      </w:r>
      <w:proofErr w:type="spellStart"/>
      <w:r>
        <w:t>imatinib</w:t>
      </w:r>
      <w:proofErr w:type="spellEnd"/>
      <w:r>
        <w:t xml:space="preserve"> e </w:t>
      </w:r>
      <w:proofErr w:type="spellStart"/>
      <w:r>
        <w:t>sunitinib</w:t>
      </w:r>
      <w:proofErr w:type="spellEnd"/>
      <w:r>
        <w:t xml:space="preserve">. - </w:t>
      </w:r>
      <w:proofErr w:type="spellStart"/>
      <w:r>
        <w:t>Dasatinib</w:t>
      </w:r>
      <w:proofErr w:type="spellEnd"/>
      <w:r>
        <w:t xml:space="preserve"> inibisce BCR-ABL, chinasi della famiglia SRC, KIT, EphA2, e PDGFRβ ed è approvato per il trattamento di pazienti adulti con LMC resistenti o intolleranti a </w:t>
      </w:r>
      <w:proofErr w:type="spellStart"/>
      <w:r>
        <w:t>imatinib</w:t>
      </w:r>
      <w:proofErr w:type="spellEnd"/>
      <w:r>
        <w:t xml:space="preserve">. - </w:t>
      </w:r>
      <w:proofErr w:type="spellStart"/>
      <w:r>
        <w:t>Nilotinib</w:t>
      </w:r>
      <w:proofErr w:type="spellEnd"/>
      <w:r>
        <w:t xml:space="preserve"> inibisce BCR-ABL, PDGFR, KIT, CSF-1R, e DDR ed è approvato per il trattamento della LMC in fase accelerata, nei pazienti resistenti o intolleranti alla terapia preventiva con </w:t>
      </w:r>
      <w:proofErr w:type="spellStart"/>
      <w:r>
        <w:t>Imatinib</w:t>
      </w:r>
      <w:proofErr w:type="spellEnd"/>
      <w:r>
        <w:t>.</w:t>
      </w:r>
    </w:p>
    <w:p w:rsidR="00562924" w:rsidRDefault="00562924" w:rsidP="00562924"/>
    <w:p w:rsidR="00562924" w:rsidRDefault="00562924" w:rsidP="00562924">
      <w:r>
        <w:t xml:space="preserve">L'efficacia e la sicurezza di </w:t>
      </w:r>
      <w:proofErr w:type="spellStart"/>
      <w:r>
        <w:t>nilotinib</w:t>
      </w:r>
      <w:proofErr w:type="spellEnd"/>
      <w:r>
        <w:t xml:space="preserve"> come terapia di terza linea per il GIST sono allo studio in un processo in corso di fase II. Altre terapie mirate, come inibitori di </w:t>
      </w:r>
      <w:proofErr w:type="spellStart"/>
      <w:r>
        <w:t>mTOR</w:t>
      </w:r>
      <w:proofErr w:type="spellEnd"/>
      <w:r>
        <w:t xml:space="preserve"> e delle proteine dello shock termico 90 (HSP90) sono in fase di valutazione. Mutazioni di BRAF sono stati riportati anche in un piccolo sottoinsieme di GIST intestinali ad alto rischio di mutazioni KIT / PDGFRA (</w:t>
      </w:r>
      <w:proofErr w:type="spellStart"/>
      <w:r>
        <w:t>imatinib</w:t>
      </w:r>
      <w:proofErr w:type="spellEnd"/>
      <w:r>
        <w:t xml:space="preserve"> </w:t>
      </w:r>
      <w:r>
        <w:lastRenderedPageBreak/>
        <w:t xml:space="preserve">resistente); questa osservazione delinea un sottogruppo di pazienti che possono beneficiare di inibitori selettivi BRAF come alternativa a </w:t>
      </w:r>
      <w:proofErr w:type="spellStart"/>
      <w:r>
        <w:t>imatinib</w:t>
      </w:r>
      <w:proofErr w:type="spellEnd"/>
      <w:r>
        <w:t>.</w:t>
      </w:r>
    </w:p>
    <w:p w:rsidR="00562924" w:rsidRDefault="00562924" w:rsidP="00562924"/>
    <w:p w:rsidR="00562924" w:rsidRDefault="00562924" w:rsidP="00562924">
      <w:r>
        <w:t>Altri approcci terapeutici: L’ablazione con radiofrequenza (RFA), l'</w:t>
      </w:r>
      <w:proofErr w:type="spellStart"/>
      <w:r>
        <w:t>embolizzazione</w:t>
      </w:r>
      <w:proofErr w:type="spellEnd"/>
      <w:r>
        <w:t xml:space="preserve"> dell'arteria epatica e il trapianto di fegato sono altre opzioni alternative per il trattamento di metastasi epatiche. Le ablazioni percutanee delle lesioni epatiche possono essere prese in considerazione se le MTS sono inferiore a 5 cm.</w:t>
      </w:r>
    </w:p>
    <w:p w:rsidR="00562924" w:rsidRDefault="00562924" w:rsidP="00562924"/>
    <w:p w:rsidR="00562924" w:rsidRDefault="00562924" w:rsidP="00562924">
      <w:proofErr w:type="spellStart"/>
      <w:r>
        <w:t>Follow</w:t>
      </w:r>
      <w:proofErr w:type="spellEnd"/>
      <w:r>
        <w:t xml:space="preserve"> up Il follow-up deve essere stratificato in base al rischio. Di solito l'intervento chirurgico dovrebbe essere seguito da una sorveglianza radiologica postoperatoria per recidiva. TAC e la risonanza magnetica sono molto efficaci a delineare l'estensione della malattia.</w:t>
      </w:r>
    </w:p>
    <w:p w:rsidR="00562924" w:rsidRDefault="00562924" w:rsidP="00562924"/>
    <w:p w:rsidR="00562924" w:rsidRDefault="00562924" w:rsidP="00562924">
      <w:r>
        <w:t>Nei pazienti che sono stati sottoposti a resezione chirurgica dei GIST, la CT dovrebbe essere effettuata ogni 3-6 mesi. FDG-PET è molto efficace nell’individuare entità ed attività metabolica dei GIST.</w:t>
      </w:r>
    </w:p>
    <w:p w:rsidR="00562924" w:rsidRDefault="00562924" w:rsidP="00562924"/>
    <w:p w:rsidR="00562924" w:rsidRDefault="00562924" w:rsidP="00562924"/>
    <w:p w:rsidR="00562924" w:rsidRDefault="00562924" w:rsidP="00562924">
      <w:r>
        <w:t xml:space="preserve">Alcuni autori suggeriscono come schema di </w:t>
      </w:r>
      <w:proofErr w:type="spellStart"/>
      <w:r>
        <w:t>follow</w:t>
      </w:r>
      <w:proofErr w:type="spellEnd"/>
      <w:r>
        <w:t xml:space="preserve"> up il seguente:</w:t>
      </w:r>
    </w:p>
    <w:p w:rsidR="00562924" w:rsidRDefault="00562924" w:rsidP="00562924"/>
    <w:p w:rsidR="00562924" w:rsidRDefault="00562924" w:rsidP="00562924">
      <w:r>
        <w:t>- gastroscopia,</w:t>
      </w:r>
    </w:p>
    <w:p w:rsidR="00562924" w:rsidRDefault="00562924" w:rsidP="00562924"/>
    <w:p w:rsidR="00562924" w:rsidRDefault="00562924" w:rsidP="00562924">
      <w:r>
        <w:t xml:space="preserve">- TC multistrato con </w:t>
      </w:r>
      <w:proofErr w:type="spellStart"/>
      <w:r>
        <w:t>mdc</w:t>
      </w:r>
      <w:proofErr w:type="spellEnd"/>
      <w:r>
        <w:t>,</w:t>
      </w:r>
    </w:p>
    <w:p w:rsidR="00562924" w:rsidRDefault="00562924" w:rsidP="00562924"/>
    <w:p w:rsidR="00562924" w:rsidRDefault="00562924" w:rsidP="00562924">
      <w:r>
        <w:t>- tomografia ad ultrasuoni (EUS), o ad emissione di positroni (PET)</w:t>
      </w:r>
    </w:p>
    <w:p w:rsidR="00562924" w:rsidRDefault="00562924" w:rsidP="00562924"/>
    <w:p w:rsidR="00562924" w:rsidRDefault="00562924" w:rsidP="00562924"/>
    <w:p w:rsidR="00562924" w:rsidRDefault="00562924" w:rsidP="00562924">
      <w:r>
        <w:t>GIST pediatrici</w:t>
      </w:r>
    </w:p>
    <w:p w:rsidR="00562924" w:rsidRDefault="00562924" w:rsidP="00562924"/>
    <w:p w:rsidR="00562924" w:rsidRDefault="00562924" w:rsidP="00562924">
      <w:r>
        <w:t xml:space="preserve">Sono fondamentalmente diverse entità </w:t>
      </w:r>
      <w:proofErr w:type="spellStart"/>
      <w:r>
        <w:t>clinico-patologiche</w:t>
      </w:r>
      <w:proofErr w:type="spellEnd"/>
      <w:r>
        <w:t xml:space="preserve"> e costituiscono circa l'1% e il 2% di tutti i GIST. Colpiscono prevalentemente le ragazze (tipicamente </w:t>
      </w:r>
      <w:proofErr w:type="spellStart"/>
      <w:r>
        <w:t>wild-type</w:t>
      </w:r>
      <w:proofErr w:type="spellEnd"/>
      <w:r>
        <w:t xml:space="preserve"> GIST con mutazioni KIT / PDGFRA). Questi pazienti spesso presentano noduli multipli nello stomaco.</w:t>
      </w:r>
    </w:p>
    <w:p w:rsidR="00562924" w:rsidRDefault="00562924" w:rsidP="00562924"/>
    <w:p w:rsidR="007B68D8" w:rsidRDefault="00562924" w:rsidP="00562924">
      <w:r>
        <w:t xml:space="preserve">GIST pediatrici hanno un decorso clinico indolente nonostante un alto tasso di recidiva, e sono associati a sopravvivenze più lunghe anche nei casi di malattia metastatica. Poiché i </w:t>
      </w:r>
      <w:proofErr w:type="spellStart"/>
      <w:r>
        <w:t>wild-type</w:t>
      </w:r>
      <w:proofErr w:type="spellEnd"/>
      <w:r>
        <w:t xml:space="preserve"> GIST pediatrici differiscono da quelli degli adulti, non possono essere applicati i medesimi algoritmi di trattamento utilizzati per i pazienti adulti. I pazienti affetti da GIST pediatrico devono essere indirizzati presso i centri specializzati o trattati nel quadro di studi clinici.</w:t>
      </w:r>
    </w:p>
    <w:sectPr w:rsidR="007B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useFELayout/>
  </w:compat>
  <w:rsids>
    <w:rsidRoot w:val="00562924"/>
    <w:rsid w:val="00562924"/>
    <w:rsid w:val="007B6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6108</Words>
  <Characters>34817</Characters>
  <Application>Microsoft Office Word</Application>
  <DocSecurity>0</DocSecurity>
  <Lines>290</Lines>
  <Paragraphs>81</Paragraphs>
  <ScaleCrop>false</ScaleCrop>
  <Company/>
  <LinksUpToDate>false</LinksUpToDate>
  <CharactersWithSpaces>40844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dc:creator>
  <cp:keywords/>
  <dc:description/>
  <cp:lastModifiedBy>FABBRI</cp:lastModifiedBy>
  <cp:revision>2</cp:revision>
  <dcterms:created xsi:type="dcterms:W3CDTF">2020-01-14T19:34:00Z</dcterms:created>
  <dcterms:modified xsi:type="dcterms:W3CDTF">2020-01-14T19:37:00Z</dcterms:modified>
</cp:coreProperties>
</file>